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4ECE5" w14:textId="77777777" w:rsidR="00D73155" w:rsidRDefault="00D73155" w:rsidP="00D73155">
      <w:pPr>
        <w:widowControl w:val="0"/>
        <w:autoSpaceDE w:val="0"/>
        <w:autoSpaceDN w:val="0"/>
        <w:snapToGrid w:val="0"/>
        <w:spacing w:after="0" w:line="590" w:lineRule="exact"/>
        <w:jc w:val="both"/>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附件</w:t>
      </w:r>
      <w:r>
        <w:rPr>
          <w:rFonts w:ascii="Times New Roman" w:eastAsia="方正黑体_GBK" w:hAnsi="Times New Roman" w:cs="Times New Roman" w:hint="eastAsia"/>
          <w:snapToGrid w:val="0"/>
          <w:sz w:val="32"/>
          <w:szCs w:val="32"/>
        </w:rPr>
        <w:t>1</w:t>
      </w:r>
    </w:p>
    <w:p w14:paraId="0B50D324" w14:textId="77777777" w:rsidR="00D73155" w:rsidRPr="001704A1" w:rsidRDefault="00D73155" w:rsidP="00D73155">
      <w:pPr>
        <w:pStyle w:val="1"/>
        <w:tabs>
          <w:tab w:val="left" w:pos="1418"/>
        </w:tabs>
        <w:spacing w:before="0"/>
        <w:ind w:right="278"/>
        <w:jc w:val="center"/>
        <w:rPr>
          <w:rFonts w:ascii="华文中宋" w:eastAsia="华文中宋" w:hAnsi="华文中宋"/>
          <w:spacing w:val="-5"/>
          <w:sz w:val="32"/>
          <w:szCs w:val="32"/>
        </w:rPr>
      </w:pPr>
      <w:r w:rsidRPr="001704A1">
        <w:rPr>
          <w:rFonts w:ascii="华文中宋" w:eastAsia="华文中宋" w:hAnsi="华文中宋"/>
          <w:spacing w:val="-5"/>
          <w:sz w:val="32"/>
          <w:szCs w:val="32"/>
        </w:rPr>
        <w:t>江苏省水力发电工程学会科学技术奖励办法</w:t>
      </w:r>
      <w:r w:rsidRPr="001704A1">
        <w:rPr>
          <w:rFonts w:ascii="华文中宋" w:eastAsia="华文中宋" w:hAnsi="华文中宋" w:hint="eastAsia"/>
          <w:spacing w:val="-5"/>
          <w:sz w:val="32"/>
          <w:szCs w:val="32"/>
        </w:rPr>
        <w:t>（试行）</w:t>
      </w:r>
    </w:p>
    <w:p w14:paraId="36C0C1EA" w14:textId="77777777" w:rsidR="00D73155" w:rsidRPr="001704A1" w:rsidRDefault="00D73155" w:rsidP="00D73155">
      <w:pPr>
        <w:pStyle w:val="1"/>
        <w:tabs>
          <w:tab w:val="left" w:pos="1418"/>
        </w:tabs>
        <w:spacing w:before="0"/>
        <w:ind w:right="278"/>
        <w:jc w:val="center"/>
        <w:rPr>
          <w:rFonts w:ascii="华文中宋" w:eastAsia="华文中宋" w:hAnsi="华文中宋"/>
          <w:spacing w:val="-5"/>
        </w:rPr>
      </w:pPr>
    </w:p>
    <w:p w14:paraId="1BDC0830" w14:textId="77777777" w:rsidR="00D73155" w:rsidRPr="001704A1" w:rsidRDefault="00D73155" w:rsidP="00D73155">
      <w:pPr>
        <w:pStyle w:val="a7"/>
        <w:spacing w:line="360" w:lineRule="auto"/>
        <w:ind w:right="382" w:firstLine="607"/>
        <w:jc w:val="both"/>
        <w:rPr>
          <w:sz w:val="28"/>
          <w:szCs w:val="28"/>
        </w:rPr>
      </w:pPr>
      <w:r w:rsidRPr="001704A1">
        <w:rPr>
          <w:b/>
          <w:sz w:val="28"/>
          <w:szCs w:val="28"/>
        </w:rPr>
        <w:t>第一条</w:t>
      </w:r>
      <w:r w:rsidRPr="001704A1">
        <w:rPr>
          <w:sz w:val="28"/>
          <w:szCs w:val="28"/>
        </w:rPr>
        <w:t xml:space="preserve"> 江苏省水力发电工程学会科学技术奖是江苏省水力发电工程学会</w:t>
      </w:r>
      <w:r w:rsidRPr="001704A1">
        <w:rPr>
          <w:rFonts w:hint="eastAsia"/>
          <w:sz w:val="28"/>
          <w:szCs w:val="28"/>
        </w:rPr>
        <w:t>（以下简称“学会”）</w:t>
      </w:r>
      <w:r w:rsidRPr="001704A1">
        <w:rPr>
          <w:sz w:val="28"/>
          <w:szCs w:val="28"/>
        </w:rPr>
        <w:t>奖励体系的奖项之一。旨在进一步鼓励江苏省水力发电</w:t>
      </w:r>
      <w:r w:rsidRPr="001704A1">
        <w:rPr>
          <w:rFonts w:hint="eastAsia"/>
          <w:sz w:val="28"/>
          <w:szCs w:val="28"/>
        </w:rPr>
        <w:t>和</w:t>
      </w:r>
      <w:r w:rsidRPr="001704A1">
        <w:rPr>
          <w:sz w:val="28"/>
          <w:szCs w:val="28"/>
        </w:rPr>
        <w:t>新能源行业工作者自主创新，加速科技成果转化和产业化，促进江苏省创新驱动发展。</w:t>
      </w:r>
    </w:p>
    <w:p w14:paraId="6332D0E2" w14:textId="77777777" w:rsidR="00D73155" w:rsidRPr="001704A1" w:rsidRDefault="00D73155" w:rsidP="00D73155">
      <w:pPr>
        <w:pStyle w:val="a7"/>
        <w:spacing w:line="360" w:lineRule="auto"/>
        <w:ind w:right="231" w:firstLine="608"/>
        <w:jc w:val="both"/>
        <w:rPr>
          <w:b/>
          <w:spacing w:val="-4"/>
          <w:sz w:val="28"/>
          <w:szCs w:val="28"/>
        </w:rPr>
      </w:pPr>
      <w:r w:rsidRPr="001704A1">
        <w:rPr>
          <w:b/>
          <w:sz w:val="28"/>
          <w:szCs w:val="28"/>
        </w:rPr>
        <w:t>第二条</w:t>
      </w:r>
      <w:r w:rsidRPr="001704A1">
        <w:rPr>
          <w:sz w:val="28"/>
          <w:szCs w:val="28"/>
        </w:rPr>
        <w:t xml:space="preserve"> </w:t>
      </w:r>
      <w:r w:rsidRPr="001704A1">
        <w:rPr>
          <w:spacing w:val="-6"/>
          <w:sz w:val="28"/>
          <w:szCs w:val="28"/>
        </w:rPr>
        <w:t>为了做好江苏省水力发电工程学会科学技术奖的推荐、评审和授奖工作，根据《中华人民共和国科学技术进步法》、《国家科学技术奖励条例》</w:t>
      </w:r>
      <w:r w:rsidRPr="001704A1">
        <w:rPr>
          <w:rFonts w:hint="eastAsia"/>
          <w:spacing w:val="-6"/>
          <w:sz w:val="28"/>
          <w:szCs w:val="28"/>
        </w:rPr>
        <w:t>、</w:t>
      </w:r>
      <w:r w:rsidRPr="001704A1">
        <w:rPr>
          <w:spacing w:val="-6"/>
          <w:sz w:val="28"/>
          <w:szCs w:val="28"/>
        </w:rPr>
        <w:t>《社会力量设立科学技术奖管理办法》、《关于进一步鼓励和规范社会力量设立科学技术奖的指导意见》以及</w:t>
      </w:r>
      <w:r w:rsidRPr="001704A1">
        <w:rPr>
          <w:rFonts w:hint="eastAsia"/>
          <w:spacing w:val="-6"/>
          <w:sz w:val="28"/>
          <w:szCs w:val="28"/>
        </w:rPr>
        <w:t>《江苏省水力发电工程学会章程》</w:t>
      </w:r>
      <w:r w:rsidRPr="001704A1">
        <w:rPr>
          <w:spacing w:val="-6"/>
          <w:sz w:val="28"/>
          <w:szCs w:val="28"/>
        </w:rPr>
        <w:t>，结合水力发电和新能源行业的实际情况，制定本办法。</w:t>
      </w:r>
    </w:p>
    <w:p w14:paraId="2F8457D4" w14:textId="77777777" w:rsidR="00D73155" w:rsidRPr="001704A1" w:rsidRDefault="00D73155" w:rsidP="00D73155">
      <w:pPr>
        <w:pStyle w:val="a7"/>
        <w:spacing w:line="360" w:lineRule="auto"/>
        <w:ind w:right="382" w:firstLine="607"/>
        <w:jc w:val="both"/>
        <w:rPr>
          <w:sz w:val="28"/>
          <w:szCs w:val="28"/>
        </w:rPr>
      </w:pPr>
      <w:r w:rsidRPr="001704A1">
        <w:rPr>
          <w:b/>
          <w:sz w:val="28"/>
          <w:szCs w:val="28"/>
        </w:rPr>
        <w:t>第三条</w:t>
      </w:r>
      <w:r w:rsidRPr="001704A1">
        <w:rPr>
          <w:sz w:val="28"/>
          <w:szCs w:val="28"/>
        </w:rPr>
        <w:t xml:space="preserve"> 江苏省水力发电工程学会科学技术奖授予在江苏省</w:t>
      </w:r>
      <w:r w:rsidRPr="001704A1">
        <w:rPr>
          <w:rFonts w:hint="eastAsia"/>
          <w:sz w:val="28"/>
          <w:szCs w:val="28"/>
        </w:rPr>
        <w:t>水力发电和新能源行业基础研究、技术创新与应用推广及社会公益等方面取得的突出成果。</w:t>
      </w:r>
    </w:p>
    <w:p w14:paraId="032A1ECF" w14:textId="77777777" w:rsidR="00D73155" w:rsidRPr="001704A1" w:rsidRDefault="00D73155" w:rsidP="00D73155">
      <w:pPr>
        <w:pStyle w:val="a7"/>
        <w:spacing w:line="360" w:lineRule="auto"/>
        <w:ind w:right="382" w:firstLine="607"/>
        <w:jc w:val="both"/>
        <w:rPr>
          <w:sz w:val="28"/>
          <w:szCs w:val="28"/>
        </w:rPr>
      </w:pPr>
      <w:r w:rsidRPr="001704A1">
        <w:rPr>
          <w:rFonts w:hint="eastAsia"/>
          <w:b/>
          <w:sz w:val="28"/>
          <w:szCs w:val="28"/>
        </w:rPr>
        <w:t xml:space="preserve">第四条 </w:t>
      </w:r>
      <w:r w:rsidRPr="001704A1">
        <w:rPr>
          <w:rFonts w:hint="eastAsia"/>
          <w:sz w:val="28"/>
          <w:szCs w:val="28"/>
        </w:rPr>
        <w:t>江苏省水力发电工程学会科学技术奖下设科技进步奖和青年科技奖。</w:t>
      </w:r>
    </w:p>
    <w:p w14:paraId="01ECA6EC" w14:textId="77777777" w:rsidR="00D73155" w:rsidRPr="001704A1" w:rsidRDefault="00D73155" w:rsidP="00D73155">
      <w:pPr>
        <w:pStyle w:val="a7"/>
        <w:spacing w:line="360" w:lineRule="auto"/>
        <w:ind w:right="382" w:firstLine="607"/>
        <w:jc w:val="both"/>
        <w:rPr>
          <w:sz w:val="28"/>
          <w:szCs w:val="28"/>
        </w:rPr>
      </w:pPr>
      <w:r w:rsidRPr="001704A1">
        <w:rPr>
          <w:b/>
          <w:sz w:val="28"/>
          <w:szCs w:val="28"/>
        </w:rPr>
        <w:t>第</w:t>
      </w:r>
      <w:r w:rsidRPr="001704A1">
        <w:rPr>
          <w:rFonts w:hint="eastAsia"/>
          <w:b/>
          <w:sz w:val="28"/>
          <w:szCs w:val="28"/>
        </w:rPr>
        <w:t>五</w:t>
      </w:r>
      <w:r w:rsidRPr="001704A1">
        <w:rPr>
          <w:b/>
          <w:sz w:val="28"/>
          <w:szCs w:val="28"/>
        </w:rPr>
        <w:t>条</w:t>
      </w:r>
      <w:r w:rsidRPr="001704A1">
        <w:rPr>
          <w:sz w:val="28"/>
          <w:szCs w:val="28"/>
        </w:rPr>
        <w:t xml:space="preserve"> 江苏省水力发电工程学会科学技术奖的推荐（提名）、评审和授予贯彻尊重知识、尊重人才的方针。坚持公平、公正的评审原则，实行公开授奖制度，不受任何组织或个人的干涉，不收取任何费用。</w:t>
      </w:r>
    </w:p>
    <w:p w14:paraId="6ECC564B" w14:textId="77777777" w:rsidR="00D73155" w:rsidRPr="001704A1" w:rsidRDefault="00D73155" w:rsidP="00D73155">
      <w:pPr>
        <w:pStyle w:val="a7"/>
        <w:spacing w:line="360" w:lineRule="auto"/>
        <w:ind w:right="382" w:firstLine="607"/>
        <w:jc w:val="both"/>
        <w:rPr>
          <w:sz w:val="28"/>
          <w:szCs w:val="28"/>
        </w:rPr>
      </w:pPr>
      <w:r w:rsidRPr="001704A1">
        <w:rPr>
          <w:rFonts w:hint="eastAsia"/>
          <w:b/>
          <w:sz w:val="28"/>
          <w:szCs w:val="28"/>
        </w:rPr>
        <w:lastRenderedPageBreak/>
        <w:t>第六条</w:t>
      </w:r>
      <w:r w:rsidRPr="001704A1">
        <w:rPr>
          <w:rFonts w:hint="eastAsia"/>
          <w:sz w:val="28"/>
          <w:szCs w:val="28"/>
        </w:rPr>
        <w:t xml:space="preserve"> 学会年度预算中安排专门经费用于学会科技奖的评选、宣传、颁奖典礼等。</w:t>
      </w:r>
    </w:p>
    <w:p w14:paraId="301772AE" w14:textId="77777777" w:rsidR="00D73155" w:rsidRPr="001704A1" w:rsidRDefault="00D73155" w:rsidP="00D73155">
      <w:pPr>
        <w:pStyle w:val="a7"/>
        <w:spacing w:line="360" w:lineRule="auto"/>
        <w:ind w:right="382" w:firstLine="607"/>
        <w:jc w:val="both"/>
        <w:rPr>
          <w:sz w:val="28"/>
          <w:szCs w:val="28"/>
        </w:rPr>
      </w:pPr>
      <w:r w:rsidRPr="001704A1">
        <w:rPr>
          <w:b/>
          <w:sz w:val="28"/>
          <w:szCs w:val="28"/>
        </w:rPr>
        <w:t>第</w:t>
      </w:r>
      <w:r w:rsidRPr="001704A1">
        <w:rPr>
          <w:rFonts w:hint="eastAsia"/>
          <w:b/>
          <w:sz w:val="28"/>
          <w:szCs w:val="28"/>
        </w:rPr>
        <w:t>七</w:t>
      </w:r>
      <w:r w:rsidRPr="001704A1">
        <w:rPr>
          <w:b/>
          <w:sz w:val="28"/>
          <w:szCs w:val="28"/>
        </w:rPr>
        <w:t>条</w:t>
      </w:r>
      <w:r w:rsidRPr="001704A1">
        <w:rPr>
          <w:rFonts w:hint="eastAsia"/>
          <w:sz w:val="28"/>
          <w:szCs w:val="28"/>
        </w:rPr>
        <w:t xml:space="preserve"> </w:t>
      </w:r>
      <w:r w:rsidRPr="001704A1">
        <w:rPr>
          <w:sz w:val="28"/>
          <w:szCs w:val="28"/>
        </w:rPr>
        <w:t>江苏省水力发电工程学会科学技术奖由江苏省水力发电工程学会奖励委员会（以下简称“奖励委员会”）聘请专家组成评审专家组负责评审工作。</w:t>
      </w:r>
      <w:r w:rsidRPr="001704A1">
        <w:rPr>
          <w:rFonts w:hint="eastAsia"/>
          <w:sz w:val="28"/>
          <w:szCs w:val="28"/>
        </w:rPr>
        <w:t>奖励委员会下设学会科学技术奖励工作办公室</w:t>
      </w:r>
      <w:r w:rsidRPr="001704A1">
        <w:rPr>
          <w:sz w:val="28"/>
          <w:szCs w:val="28"/>
        </w:rPr>
        <w:t>(以下简称“奖励办公室”)。</w:t>
      </w:r>
      <w:r w:rsidRPr="001704A1">
        <w:rPr>
          <w:rFonts w:hint="eastAsia"/>
          <w:sz w:val="28"/>
          <w:szCs w:val="28"/>
        </w:rPr>
        <w:t>奖励办公室是奖励委员会的办事机构，设在学会秘书处。</w:t>
      </w:r>
    </w:p>
    <w:p w14:paraId="0E973DBA"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奖励委员会由理事会聘任，任期与理事会相同。设主任1人，副主任1人，委员若干。</w:t>
      </w:r>
    </w:p>
    <w:p w14:paraId="5B27CB1B"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奖励委员会主要职责是：</w:t>
      </w:r>
    </w:p>
    <w:p w14:paraId="20A7B00A"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（一）聘任评审专家组成员；</w:t>
      </w:r>
    </w:p>
    <w:p w14:paraId="5C193251" w14:textId="780F0383"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（二）审核评审专家组提出的获奖初审结果，并形成决议，报常务理事会批准；</w:t>
      </w:r>
    </w:p>
    <w:p w14:paraId="4DAC4097"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（三）审核和裁决评审专家组提出的问题和异议；</w:t>
      </w:r>
    </w:p>
    <w:p w14:paraId="6436C1A9"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（四）制定评审（推选）办法等；</w:t>
      </w:r>
    </w:p>
    <w:p w14:paraId="23B06450"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（五）提议对《江苏省水力发电工程学会科学技术奖励办法》修订。</w:t>
      </w:r>
    </w:p>
    <w:p w14:paraId="41050477"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评审专家组主要职责：</w:t>
      </w:r>
    </w:p>
    <w:p w14:paraId="788913EE"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（一）负责奖励的评审工作；</w:t>
      </w:r>
    </w:p>
    <w:p w14:paraId="3DCE9556"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（二）向奖励委员会提出初审结果、奖励等级的建议；</w:t>
      </w:r>
    </w:p>
    <w:p w14:paraId="3943D218"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（三）对奖励评审工作中出现的有关问题进行处理或提出建议；</w:t>
      </w:r>
    </w:p>
    <w:p w14:paraId="79DFB1FD" w14:textId="77777777" w:rsidR="00D73155" w:rsidRPr="001704A1" w:rsidRDefault="00D73155" w:rsidP="00D73155">
      <w:pPr>
        <w:pStyle w:val="a7"/>
        <w:adjustRightInd w:val="0"/>
        <w:snapToGrid w:val="0"/>
        <w:spacing w:line="360" w:lineRule="auto"/>
        <w:ind w:left="0" w:firstLineChars="200" w:firstLine="529"/>
        <w:jc w:val="both"/>
        <w:rPr>
          <w:w w:val="95"/>
          <w:sz w:val="28"/>
          <w:szCs w:val="28"/>
        </w:rPr>
      </w:pPr>
      <w:r w:rsidRPr="001704A1">
        <w:rPr>
          <w:rFonts w:hint="eastAsia"/>
          <w:w w:val="95"/>
          <w:sz w:val="28"/>
          <w:szCs w:val="28"/>
        </w:rPr>
        <w:t>（四）对完善学会奖励工作提供咨询意见和建议。</w:t>
      </w:r>
    </w:p>
    <w:p w14:paraId="15BC3DDC" w14:textId="77777777" w:rsidR="00D73155" w:rsidRPr="001704A1" w:rsidRDefault="00D73155" w:rsidP="00D73155">
      <w:pPr>
        <w:pStyle w:val="a7"/>
        <w:spacing w:line="360" w:lineRule="auto"/>
        <w:ind w:right="382" w:firstLine="607"/>
        <w:jc w:val="both"/>
        <w:rPr>
          <w:sz w:val="28"/>
          <w:szCs w:val="28"/>
        </w:rPr>
      </w:pPr>
      <w:r w:rsidRPr="001704A1">
        <w:rPr>
          <w:rFonts w:hint="eastAsia"/>
          <w:b/>
          <w:sz w:val="28"/>
          <w:szCs w:val="28"/>
        </w:rPr>
        <w:t xml:space="preserve">第八条 </w:t>
      </w:r>
      <w:r w:rsidRPr="001704A1">
        <w:rPr>
          <w:rFonts w:hint="eastAsia"/>
          <w:sz w:val="28"/>
          <w:szCs w:val="28"/>
        </w:rPr>
        <w:t>奖励委员会及评审专家组成员以及相关的工作人员应当对候选人所完成项目的技术内容及评审情况严格保守秘密。奖励委员会及评审专家组成员为项目主要完成人或其直系亲属</w:t>
      </w:r>
      <w:r w:rsidRPr="001704A1">
        <w:rPr>
          <w:rFonts w:hint="eastAsia"/>
          <w:sz w:val="28"/>
          <w:szCs w:val="28"/>
        </w:rPr>
        <w:lastRenderedPageBreak/>
        <w:t>时，须回避本年度评审工作。</w:t>
      </w:r>
    </w:p>
    <w:p w14:paraId="719DD9A4" w14:textId="77777777" w:rsidR="00D73155" w:rsidRPr="001704A1" w:rsidRDefault="00D73155" w:rsidP="00D73155">
      <w:pPr>
        <w:pStyle w:val="a7"/>
        <w:spacing w:line="360" w:lineRule="auto"/>
        <w:ind w:right="250" w:firstLine="607"/>
        <w:jc w:val="both"/>
        <w:rPr>
          <w:sz w:val="28"/>
          <w:szCs w:val="28"/>
        </w:rPr>
      </w:pPr>
      <w:r w:rsidRPr="001704A1">
        <w:rPr>
          <w:b/>
          <w:sz w:val="28"/>
          <w:szCs w:val="28"/>
        </w:rPr>
        <w:t>第</w:t>
      </w:r>
      <w:r w:rsidRPr="001704A1">
        <w:rPr>
          <w:rFonts w:hint="eastAsia"/>
          <w:b/>
          <w:sz w:val="28"/>
          <w:szCs w:val="28"/>
        </w:rPr>
        <w:t>九</w:t>
      </w:r>
      <w:r w:rsidRPr="001704A1">
        <w:rPr>
          <w:b/>
          <w:sz w:val="28"/>
          <w:szCs w:val="28"/>
        </w:rPr>
        <w:t xml:space="preserve">条 </w:t>
      </w:r>
      <w:r w:rsidRPr="001704A1">
        <w:rPr>
          <w:sz w:val="28"/>
          <w:szCs w:val="28"/>
        </w:rPr>
        <w:t>科技</w:t>
      </w:r>
      <w:r w:rsidRPr="001704A1">
        <w:rPr>
          <w:rFonts w:hint="eastAsia"/>
          <w:sz w:val="28"/>
          <w:szCs w:val="28"/>
        </w:rPr>
        <w:t>进步</w:t>
      </w:r>
      <w:r w:rsidRPr="001704A1">
        <w:rPr>
          <w:sz w:val="28"/>
          <w:szCs w:val="28"/>
        </w:rPr>
        <w:t>奖每年</w:t>
      </w:r>
      <w:r w:rsidRPr="001704A1">
        <w:rPr>
          <w:rFonts w:hint="eastAsia"/>
          <w:sz w:val="28"/>
          <w:szCs w:val="28"/>
        </w:rPr>
        <w:t>奖励</w:t>
      </w:r>
      <w:r w:rsidRPr="001704A1">
        <w:rPr>
          <w:sz w:val="28"/>
          <w:szCs w:val="28"/>
        </w:rPr>
        <w:t>一次，设立特等奖、一等奖和</w:t>
      </w:r>
      <w:r w:rsidRPr="001704A1">
        <w:rPr>
          <w:rFonts w:hint="eastAsia"/>
          <w:sz w:val="28"/>
          <w:szCs w:val="28"/>
        </w:rPr>
        <w:t>二等</w:t>
      </w:r>
      <w:r w:rsidRPr="001704A1">
        <w:rPr>
          <w:sz w:val="28"/>
          <w:szCs w:val="28"/>
        </w:rPr>
        <w:t>奖三个等级。原则上每次特等奖限额2</w:t>
      </w:r>
      <w:r w:rsidRPr="001704A1">
        <w:rPr>
          <w:rFonts w:hint="eastAsia"/>
          <w:sz w:val="28"/>
          <w:szCs w:val="28"/>
        </w:rPr>
        <w:t>个</w:t>
      </w:r>
      <w:r w:rsidRPr="001704A1">
        <w:rPr>
          <w:sz w:val="28"/>
          <w:szCs w:val="28"/>
        </w:rPr>
        <w:t>、一等奖限额5</w:t>
      </w:r>
      <w:r w:rsidRPr="001704A1">
        <w:rPr>
          <w:rFonts w:hint="eastAsia"/>
          <w:sz w:val="28"/>
          <w:szCs w:val="28"/>
        </w:rPr>
        <w:t>个</w:t>
      </w:r>
      <w:r w:rsidRPr="001704A1">
        <w:rPr>
          <w:sz w:val="28"/>
          <w:szCs w:val="28"/>
        </w:rPr>
        <w:t>、</w:t>
      </w:r>
      <w:r w:rsidRPr="001704A1">
        <w:rPr>
          <w:rFonts w:hint="eastAsia"/>
          <w:sz w:val="28"/>
          <w:szCs w:val="28"/>
        </w:rPr>
        <w:t>二等奖</w:t>
      </w:r>
      <w:r w:rsidRPr="001704A1">
        <w:rPr>
          <w:sz w:val="28"/>
          <w:szCs w:val="28"/>
        </w:rPr>
        <w:t>限额</w:t>
      </w:r>
      <w:r w:rsidRPr="001704A1">
        <w:rPr>
          <w:rFonts w:hint="eastAsia"/>
          <w:sz w:val="28"/>
          <w:szCs w:val="28"/>
        </w:rPr>
        <w:t>7个</w:t>
      </w:r>
      <w:r w:rsidRPr="001704A1">
        <w:rPr>
          <w:sz w:val="28"/>
          <w:szCs w:val="28"/>
        </w:rPr>
        <w:t>。</w:t>
      </w:r>
    </w:p>
    <w:p w14:paraId="4FB355AC" w14:textId="77777777" w:rsidR="00D73155" w:rsidRPr="001704A1" w:rsidRDefault="00D73155" w:rsidP="00D73155">
      <w:pPr>
        <w:pStyle w:val="a7"/>
        <w:spacing w:line="360" w:lineRule="auto"/>
        <w:ind w:right="385" w:firstLine="607"/>
        <w:rPr>
          <w:sz w:val="28"/>
          <w:szCs w:val="28"/>
        </w:rPr>
      </w:pPr>
      <w:r w:rsidRPr="001704A1">
        <w:rPr>
          <w:b/>
          <w:sz w:val="28"/>
          <w:szCs w:val="28"/>
        </w:rPr>
        <w:t>第</w:t>
      </w:r>
      <w:r w:rsidRPr="001704A1">
        <w:rPr>
          <w:rFonts w:hint="eastAsia"/>
          <w:b/>
          <w:sz w:val="28"/>
          <w:szCs w:val="28"/>
        </w:rPr>
        <w:t>十</w:t>
      </w:r>
      <w:r w:rsidRPr="001704A1">
        <w:rPr>
          <w:b/>
          <w:sz w:val="28"/>
          <w:szCs w:val="28"/>
        </w:rPr>
        <w:t xml:space="preserve">条 </w:t>
      </w:r>
      <w:r w:rsidRPr="001704A1">
        <w:rPr>
          <w:rFonts w:hint="eastAsia"/>
          <w:sz w:val="28"/>
          <w:szCs w:val="28"/>
        </w:rPr>
        <w:t>科技进步奖的评审授奖标准：</w:t>
      </w:r>
    </w:p>
    <w:p w14:paraId="2DEA934F" w14:textId="77777777" w:rsidR="00D73155" w:rsidRPr="001704A1" w:rsidRDefault="00D73155" w:rsidP="00D73155">
      <w:pPr>
        <w:pStyle w:val="a7"/>
        <w:spacing w:line="360" w:lineRule="auto"/>
        <w:ind w:right="385" w:firstLine="607"/>
        <w:rPr>
          <w:sz w:val="28"/>
          <w:szCs w:val="28"/>
        </w:rPr>
      </w:pPr>
      <w:r w:rsidRPr="001704A1">
        <w:rPr>
          <w:sz w:val="28"/>
          <w:szCs w:val="28"/>
        </w:rPr>
        <w:t>（一）在科学上取得重要进展，原始性创新突出，其主要科学结论、学术观点为国内外学术界所公认，学术上达到国内领先以上水平，推动了本学科或者相关学科的发展，对经济建设、社会发展有重大作用，市场竞争力强，成果转化程度高，取得显著的经济效益，对行业的技术进步和产业结构优化升级有</w:t>
      </w:r>
      <w:r w:rsidRPr="001704A1">
        <w:rPr>
          <w:rFonts w:hint="eastAsia"/>
          <w:sz w:val="28"/>
          <w:szCs w:val="28"/>
        </w:rPr>
        <w:t>重</w:t>
      </w:r>
      <w:r w:rsidRPr="001704A1">
        <w:rPr>
          <w:sz w:val="28"/>
          <w:szCs w:val="28"/>
        </w:rPr>
        <w:t>大作用的，可以评为特等奖。</w:t>
      </w:r>
    </w:p>
    <w:p w14:paraId="1B21FFCA" w14:textId="77777777" w:rsidR="00D73155" w:rsidRPr="001704A1" w:rsidRDefault="00D73155" w:rsidP="00D73155">
      <w:pPr>
        <w:pStyle w:val="a7"/>
        <w:spacing w:line="360" w:lineRule="auto"/>
        <w:ind w:right="382" w:firstLine="648"/>
        <w:jc w:val="both"/>
        <w:rPr>
          <w:sz w:val="28"/>
          <w:szCs w:val="28"/>
        </w:rPr>
      </w:pPr>
      <w:r w:rsidRPr="001704A1">
        <w:rPr>
          <w:sz w:val="28"/>
          <w:szCs w:val="28"/>
        </w:rPr>
        <w:t>（二）在科学上取得较大进展，原始性创新比较突出，其主要科学结论、学术观点为国内外学术界所公认，学术上达到国内先进水平，推动了本学科或者其分支学科的发展，对经济建设、社会发展有较大作用，市场竞争力较强，成果转化程度较高，取得明显的经济效益，对行业的技术进步和产业结构调整有较大</w:t>
      </w:r>
      <w:r w:rsidRPr="001704A1">
        <w:rPr>
          <w:rFonts w:hint="eastAsia"/>
          <w:sz w:val="28"/>
          <w:szCs w:val="28"/>
        </w:rPr>
        <w:t>作用</w:t>
      </w:r>
      <w:r w:rsidRPr="001704A1">
        <w:rPr>
          <w:sz w:val="28"/>
          <w:szCs w:val="28"/>
        </w:rPr>
        <w:t>的，可以评为一等奖。</w:t>
      </w:r>
    </w:p>
    <w:p w14:paraId="025EA3CE" w14:textId="77777777" w:rsidR="00D73155" w:rsidRPr="001704A1" w:rsidRDefault="00D73155" w:rsidP="00D73155">
      <w:pPr>
        <w:pStyle w:val="a7"/>
        <w:spacing w:line="360" w:lineRule="auto"/>
        <w:ind w:right="231" w:firstLine="648"/>
        <w:rPr>
          <w:sz w:val="28"/>
          <w:szCs w:val="28"/>
        </w:rPr>
      </w:pPr>
      <w:r w:rsidRPr="001704A1">
        <w:rPr>
          <w:sz w:val="28"/>
          <w:szCs w:val="28"/>
        </w:rPr>
        <w:t>（三）在科学上取得一定进展，有原始性创新，其主要科学结论、学术观点为国内学术界所公认，学术上达到国内先进水平，推动了本学科或者其分支学科的发展，对经济建设、社会发展有一定作用，有一定市场竞争力，取得一定经济效益，对行业的技术进步和产业结构调整有一定</w:t>
      </w:r>
      <w:r w:rsidRPr="001704A1">
        <w:rPr>
          <w:rFonts w:hint="eastAsia"/>
          <w:sz w:val="28"/>
          <w:szCs w:val="28"/>
        </w:rPr>
        <w:t>作用</w:t>
      </w:r>
      <w:r w:rsidRPr="001704A1">
        <w:rPr>
          <w:sz w:val="28"/>
          <w:szCs w:val="28"/>
        </w:rPr>
        <w:t>的，可以评为</w:t>
      </w:r>
      <w:r w:rsidRPr="001704A1">
        <w:rPr>
          <w:rFonts w:hint="eastAsia"/>
          <w:sz w:val="28"/>
          <w:szCs w:val="28"/>
        </w:rPr>
        <w:t>二</w:t>
      </w:r>
      <w:r w:rsidRPr="001704A1">
        <w:rPr>
          <w:sz w:val="28"/>
          <w:szCs w:val="28"/>
        </w:rPr>
        <w:t>等奖。</w:t>
      </w:r>
    </w:p>
    <w:p w14:paraId="03BECAE4" w14:textId="77777777" w:rsidR="00D73155" w:rsidRPr="001704A1" w:rsidRDefault="00D73155" w:rsidP="00D73155">
      <w:pPr>
        <w:pStyle w:val="a7"/>
        <w:spacing w:line="360" w:lineRule="auto"/>
        <w:ind w:right="231" w:firstLine="648"/>
        <w:rPr>
          <w:sz w:val="28"/>
          <w:szCs w:val="28"/>
        </w:rPr>
      </w:pPr>
      <w:r w:rsidRPr="001704A1">
        <w:rPr>
          <w:rFonts w:hint="eastAsia"/>
          <w:b/>
          <w:sz w:val="28"/>
          <w:szCs w:val="28"/>
        </w:rPr>
        <w:lastRenderedPageBreak/>
        <w:t>第十一条</w:t>
      </w:r>
      <w:r w:rsidRPr="001704A1">
        <w:rPr>
          <w:rFonts w:hint="eastAsia"/>
          <w:sz w:val="28"/>
          <w:szCs w:val="28"/>
        </w:rPr>
        <w:t xml:space="preserve"> 青年</w:t>
      </w:r>
      <w:r w:rsidRPr="001704A1">
        <w:rPr>
          <w:sz w:val="28"/>
          <w:szCs w:val="28"/>
        </w:rPr>
        <w:t>科技奖每年奖励一次，原则上每次</w:t>
      </w:r>
      <w:r w:rsidRPr="001704A1">
        <w:rPr>
          <w:rFonts w:hint="eastAsia"/>
          <w:sz w:val="28"/>
          <w:szCs w:val="28"/>
        </w:rPr>
        <w:t>限额5</w:t>
      </w:r>
      <w:r w:rsidRPr="001704A1">
        <w:rPr>
          <w:sz w:val="28"/>
          <w:szCs w:val="28"/>
        </w:rPr>
        <w:t>个，奖励不分等级</w:t>
      </w:r>
      <w:r w:rsidRPr="001704A1">
        <w:rPr>
          <w:rFonts w:hint="eastAsia"/>
          <w:sz w:val="28"/>
          <w:szCs w:val="28"/>
        </w:rPr>
        <w:t>。</w:t>
      </w:r>
    </w:p>
    <w:p w14:paraId="497A3105" w14:textId="77777777" w:rsidR="00D73155" w:rsidRPr="001704A1" w:rsidRDefault="00D73155" w:rsidP="00D73155">
      <w:pPr>
        <w:pStyle w:val="a7"/>
        <w:spacing w:line="360" w:lineRule="auto"/>
        <w:ind w:right="231" w:firstLine="648"/>
        <w:rPr>
          <w:sz w:val="28"/>
          <w:szCs w:val="28"/>
        </w:rPr>
      </w:pPr>
      <w:r w:rsidRPr="001704A1">
        <w:rPr>
          <w:rFonts w:hint="eastAsia"/>
          <w:b/>
          <w:sz w:val="28"/>
          <w:szCs w:val="28"/>
        </w:rPr>
        <w:t>第十二条</w:t>
      </w:r>
      <w:r w:rsidRPr="001704A1">
        <w:rPr>
          <w:rFonts w:hint="eastAsia"/>
          <w:sz w:val="28"/>
          <w:szCs w:val="28"/>
        </w:rPr>
        <w:t xml:space="preserve"> 青年科技奖的评审标准：年龄不超过</w:t>
      </w:r>
      <w:r w:rsidRPr="001704A1">
        <w:rPr>
          <w:sz w:val="28"/>
          <w:szCs w:val="28"/>
        </w:rPr>
        <w:t>40周岁</w:t>
      </w:r>
      <w:r w:rsidRPr="001704A1">
        <w:rPr>
          <w:rFonts w:hint="eastAsia"/>
          <w:sz w:val="28"/>
          <w:szCs w:val="28"/>
        </w:rPr>
        <w:t>，</w:t>
      </w:r>
      <w:r w:rsidRPr="001704A1">
        <w:rPr>
          <w:sz w:val="28"/>
          <w:szCs w:val="28"/>
        </w:rPr>
        <w:t>同时，还应符合下列条件之一：</w:t>
      </w:r>
    </w:p>
    <w:p w14:paraId="6FB77362" w14:textId="77777777" w:rsidR="00D73155" w:rsidRPr="001704A1" w:rsidRDefault="00D73155" w:rsidP="00D73155">
      <w:pPr>
        <w:pStyle w:val="a7"/>
        <w:spacing w:line="360" w:lineRule="auto"/>
        <w:ind w:right="231" w:firstLine="648"/>
        <w:rPr>
          <w:sz w:val="28"/>
          <w:szCs w:val="28"/>
        </w:rPr>
      </w:pPr>
      <w:r w:rsidRPr="001704A1">
        <w:rPr>
          <w:rFonts w:hint="eastAsia"/>
          <w:sz w:val="28"/>
          <w:szCs w:val="28"/>
        </w:rPr>
        <w:t>（一）在科学研究领域取得重要的、创新性的成就和</w:t>
      </w:r>
      <w:proofErr w:type="gramStart"/>
      <w:r w:rsidRPr="001704A1">
        <w:rPr>
          <w:rFonts w:hint="eastAsia"/>
          <w:sz w:val="28"/>
          <w:szCs w:val="28"/>
        </w:rPr>
        <w:t>作出</w:t>
      </w:r>
      <w:proofErr w:type="gramEnd"/>
      <w:r w:rsidRPr="001704A1">
        <w:rPr>
          <w:rFonts w:hint="eastAsia"/>
          <w:sz w:val="28"/>
          <w:szCs w:val="28"/>
        </w:rPr>
        <w:t>突出贡献；</w:t>
      </w:r>
    </w:p>
    <w:p w14:paraId="6BD25AB4" w14:textId="77777777" w:rsidR="00D73155" w:rsidRPr="001704A1" w:rsidRDefault="00D73155" w:rsidP="00D73155">
      <w:pPr>
        <w:pStyle w:val="a7"/>
        <w:spacing w:line="360" w:lineRule="auto"/>
        <w:ind w:right="231" w:firstLine="648"/>
        <w:rPr>
          <w:sz w:val="28"/>
          <w:szCs w:val="28"/>
        </w:rPr>
      </w:pPr>
      <w:r w:rsidRPr="001704A1">
        <w:rPr>
          <w:rFonts w:hint="eastAsia"/>
          <w:sz w:val="28"/>
          <w:szCs w:val="28"/>
        </w:rPr>
        <w:t>（二）在工程技术方面取得重大的、创新性的成果，</w:t>
      </w:r>
      <w:proofErr w:type="gramStart"/>
      <w:r w:rsidRPr="001704A1">
        <w:rPr>
          <w:rFonts w:hint="eastAsia"/>
          <w:sz w:val="28"/>
          <w:szCs w:val="28"/>
        </w:rPr>
        <w:t>作出</w:t>
      </w:r>
      <w:proofErr w:type="gramEnd"/>
      <w:r w:rsidRPr="001704A1">
        <w:rPr>
          <w:rFonts w:hint="eastAsia"/>
          <w:sz w:val="28"/>
          <w:szCs w:val="28"/>
        </w:rPr>
        <w:t>突出贡献，并有显著应用成效；</w:t>
      </w:r>
    </w:p>
    <w:p w14:paraId="7FEE9F00" w14:textId="77777777" w:rsidR="00D73155" w:rsidRPr="001704A1" w:rsidRDefault="00D73155" w:rsidP="00D73155">
      <w:pPr>
        <w:pStyle w:val="a7"/>
        <w:spacing w:line="360" w:lineRule="auto"/>
        <w:ind w:right="231" w:firstLine="648"/>
        <w:rPr>
          <w:sz w:val="28"/>
          <w:szCs w:val="28"/>
        </w:rPr>
      </w:pPr>
      <w:r w:rsidRPr="001704A1">
        <w:rPr>
          <w:rFonts w:hint="eastAsia"/>
          <w:sz w:val="28"/>
          <w:szCs w:val="28"/>
        </w:rPr>
        <w:t>（三）在科学技术普及、科技成果推广转化、科技管理工作中取得突出成绩，产生显著的经济效益或社会效益。</w:t>
      </w:r>
    </w:p>
    <w:p w14:paraId="0056CDB2" w14:textId="77777777" w:rsidR="00D73155" w:rsidRPr="001704A1" w:rsidRDefault="00D73155" w:rsidP="00D73155">
      <w:pPr>
        <w:pStyle w:val="a7"/>
        <w:spacing w:line="360" w:lineRule="auto"/>
        <w:ind w:right="231" w:firstLine="648"/>
        <w:rPr>
          <w:spacing w:val="-6"/>
          <w:sz w:val="28"/>
          <w:szCs w:val="28"/>
        </w:rPr>
      </w:pPr>
      <w:r w:rsidRPr="001704A1">
        <w:rPr>
          <w:b/>
          <w:sz w:val="28"/>
          <w:szCs w:val="28"/>
        </w:rPr>
        <w:t>第</w:t>
      </w:r>
      <w:r w:rsidRPr="001704A1">
        <w:rPr>
          <w:rFonts w:hint="eastAsia"/>
          <w:b/>
          <w:sz w:val="28"/>
          <w:szCs w:val="28"/>
        </w:rPr>
        <w:t>十三</w:t>
      </w:r>
      <w:r w:rsidRPr="001704A1">
        <w:rPr>
          <w:b/>
          <w:sz w:val="28"/>
          <w:szCs w:val="28"/>
        </w:rPr>
        <w:t>条</w:t>
      </w:r>
      <w:r w:rsidRPr="001704A1">
        <w:rPr>
          <w:sz w:val="28"/>
          <w:szCs w:val="28"/>
        </w:rPr>
        <w:t xml:space="preserve"> </w:t>
      </w:r>
      <w:r w:rsidRPr="001704A1">
        <w:rPr>
          <w:spacing w:val="-6"/>
          <w:sz w:val="28"/>
          <w:szCs w:val="28"/>
        </w:rPr>
        <w:t>江苏省水力发电工程学会科学技术奖以精神鼓励为主，不设置奖金。</w:t>
      </w:r>
      <w:r w:rsidRPr="001704A1">
        <w:rPr>
          <w:rFonts w:hint="eastAsia"/>
          <w:spacing w:val="-6"/>
          <w:sz w:val="28"/>
          <w:szCs w:val="28"/>
        </w:rPr>
        <w:t>获奖成果优先推荐“江苏省青年科技奖”、“江苏省科学技术奖”、“水力发电科学技术奖”等各级各类奖项。</w:t>
      </w:r>
    </w:p>
    <w:p w14:paraId="1D1DE189" w14:textId="77777777" w:rsidR="00D73155" w:rsidRPr="001704A1" w:rsidRDefault="00D73155" w:rsidP="00D73155">
      <w:pPr>
        <w:pStyle w:val="a7"/>
        <w:spacing w:line="360" w:lineRule="auto"/>
        <w:ind w:right="231" w:firstLine="648"/>
        <w:rPr>
          <w:sz w:val="28"/>
          <w:szCs w:val="28"/>
        </w:rPr>
      </w:pPr>
      <w:r w:rsidRPr="001704A1">
        <w:rPr>
          <w:b/>
          <w:sz w:val="28"/>
          <w:szCs w:val="28"/>
        </w:rPr>
        <w:t>第</w:t>
      </w:r>
      <w:r w:rsidRPr="001704A1">
        <w:rPr>
          <w:rFonts w:hint="eastAsia"/>
          <w:b/>
          <w:sz w:val="28"/>
          <w:szCs w:val="28"/>
        </w:rPr>
        <w:t>十四</w:t>
      </w:r>
      <w:r w:rsidRPr="001704A1">
        <w:rPr>
          <w:b/>
          <w:sz w:val="28"/>
          <w:szCs w:val="28"/>
        </w:rPr>
        <w:t xml:space="preserve">条 </w:t>
      </w:r>
      <w:r w:rsidRPr="001704A1">
        <w:rPr>
          <w:rFonts w:hint="eastAsia"/>
          <w:sz w:val="28"/>
          <w:szCs w:val="28"/>
        </w:rPr>
        <w:t>凡申报</w:t>
      </w:r>
      <w:r w:rsidRPr="001704A1">
        <w:rPr>
          <w:sz w:val="28"/>
          <w:szCs w:val="28"/>
        </w:rPr>
        <w:t>江苏省水力发电工程学会科学技术奖</w:t>
      </w:r>
      <w:r w:rsidRPr="001704A1">
        <w:rPr>
          <w:rFonts w:hint="eastAsia"/>
          <w:sz w:val="28"/>
          <w:szCs w:val="28"/>
        </w:rPr>
        <w:t>应满足下列条件</w:t>
      </w:r>
      <w:r w:rsidRPr="001704A1">
        <w:rPr>
          <w:sz w:val="28"/>
          <w:szCs w:val="28"/>
        </w:rPr>
        <w:t>：</w:t>
      </w:r>
    </w:p>
    <w:p w14:paraId="1E61FD45" w14:textId="77777777" w:rsidR="00D73155" w:rsidRPr="001704A1" w:rsidRDefault="00D73155" w:rsidP="00D73155">
      <w:pPr>
        <w:pStyle w:val="a7"/>
        <w:spacing w:line="360" w:lineRule="auto"/>
        <w:ind w:right="382" w:firstLine="607"/>
        <w:jc w:val="both"/>
        <w:rPr>
          <w:sz w:val="28"/>
          <w:szCs w:val="28"/>
        </w:rPr>
      </w:pPr>
      <w:r w:rsidRPr="001704A1">
        <w:rPr>
          <w:sz w:val="28"/>
          <w:szCs w:val="28"/>
        </w:rPr>
        <w:t>（一）学会会员单位、</w:t>
      </w:r>
      <w:proofErr w:type="gramStart"/>
      <w:r w:rsidRPr="001704A1">
        <w:rPr>
          <w:sz w:val="28"/>
          <w:szCs w:val="28"/>
        </w:rPr>
        <w:t>个</w:t>
      </w:r>
      <w:proofErr w:type="gramEnd"/>
      <w:r w:rsidRPr="001704A1">
        <w:rPr>
          <w:sz w:val="28"/>
          <w:szCs w:val="28"/>
        </w:rPr>
        <w:t>人为第一完成单位或者完成人的成果。</w:t>
      </w:r>
    </w:p>
    <w:p w14:paraId="303E0048" w14:textId="77777777" w:rsidR="00D73155" w:rsidRPr="001704A1" w:rsidRDefault="00D73155" w:rsidP="00D73155">
      <w:pPr>
        <w:pStyle w:val="a7"/>
        <w:spacing w:line="360" w:lineRule="auto"/>
        <w:ind w:right="382" w:firstLine="607"/>
        <w:jc w:val="both"/>
        <w:rPr>
          <w:sz w:val="28"/>
          <w:szCs w:val="28"/>
        </w:rPr>
      </w:pPr>
      <w:r w:rsidRPr="001704A1">
        <w:rPr>
          <w:sz w:val="28"/>
          <w:szCs w:val="28"/>
        </w:rPr>
        <w:t>（二）已获同级及以上奖励的成果不可参评。</w:t>
      </w:r>
    </w:p>
    <w:p w14:paraId="559D972E" w14:textId="77777777" w:rsidR="00D73155" w:rsidRPr="001704A1" w:rsidRDefault="00D73155" w:rsidP="00D73155">
      <w:pPr>
        <w:pStyle w:val="a7"/>
        <w:spacing w:line="360" w:lineRule="auto"/>
        <w:ind w:right="382" w:firstLine="607"/>
        <w:jc w:val="both"/>
        <w:rPr>
          <w:sz w:val="28"/>
          <w:szCs w:val="28"/>
        </w:rPr>
      </w:pPr>
      <w:r w:rsidRPr="001704A1">
        <w:rPr>
          <w:sz w:val="28"/>
          <w:szCs w:val="28"/>
        </w:rPr>
        <w:t>（三）一人同</w:t>
      </w:r>
      <w:proofErr w:type="gramStart"/>
      <w:r w:rsidRPr="001704A1">
        <w:rPr>
          <w:sz w:val="28"/>
          <w:szCs w:val="28"/>
        </w:rPr>
        <w:t>一</w:t>
      </w:r>
      <w:proofErr w:type="gramEnd"/>
      <w:r w:rsidRPr="001704A1">
        <w:rPr>
          <w:sz w:val="28"/>
          <w:szCs w:val="28"/>
        </w:rPr>
        <w:t>年度第一完成者只能有一个项目参评。</w:t>
      </w:r>
    </w:p>
    <w:p w14:paraId="19BDB56D" w14:textId="77777777" w:rsidR="00D73155" w:rsidRPr="001704A1" w:rsidRDefault="00D73155" w:rsidP="00D73155">
      <w:pPr>
        <w:pStyle w:val="a7"/>
        <w:spacing w:line="360" w:lineRule="auto"/>
        <w:ind w:right="382" w:firstLine="607"/>
        <w:jc w:val="both"/>
        <w:rPr>
          <w:sz w:val="28"/>
          <w:szCs w:val="28"/>
        </w:rPr>
      </w:pPr>
      <w:r w:rsidRPr="001704A1">
        <w:rPr>
          <w:rFonts w:hint="eastAsia"/>
          <w:sz w:val="28"/>
          <w:szCs w:val="28"/>
        </w:rPr>
        <w:t>（四）不得同时申报科技进步奖和青年科技奖。</w:t>
      </w:r>
    </w:p>
    <w:p w14:paraId="1DE5D7CA" w14:textId="77777777" w:rsidR="00D73155" w:rsidRPr="001704A1" w:rsidRDefault="00D73155" w:rsidP="00D73155">
      <w:pPr>
        <w:pStyle w:val="a7"/>
        <w:spacing w:line="360" w:lineRule="auto"/>
        <w:ind w:right="382" w:firstLine="607"/>
        <w:jc w:val="both"/>
        <w:rPr>
          <w:sz w:val="28"/>
          <w:szCs w:val="28"/>
        </w:rPr>
      </w:pPr>
      <w:r w:rsidRPr="001704A1">
        <w:rPr>
          <w:sz w:val="28"/>
          <w:szCs w:val="28"/>
        </w:rPr>
        <w:t>（五）涉密项目不得参评。</w:t>
      </w:r>
    </w:p>
    <w:p w14:paraId="159414E9" w14:textId="77777777" w:rsidR="00D73155" w:rsidRPr="001704A1" w:rsidRDefault="00D73155" w:rsidP="00D73155">
      <w:pPr>
        <w:pStyle w:val="a7"/>
        <w:spacing w:line="360" w:lineRule="auto"/>
        <w:ind w:right="382" w:firstLine="607"/>
        <w:jc w:val="both"/>
        <w:rPr>
          <w:sz w:val="28"/>
          <w:szCs w:val="28"/>
        </w:rPr>
      </w:pPr>
      <w:r w:rsidRPr="001704A1">
        <w:rPr>
          <w:sz w:val="28"/>
          <w:szCs w:val="28"/>
        </w:rPr>
        <w:t>（</w:t>
      </w:r>
      <w:r w:rsidRPr="001704A1">
        <w:rPr>
          <w:rFonts w:hint="eastAsia"/>
          <w:sz w:val="28"/>
          <w:szCs w:val="28"/>
        </w:rPr>
        <w:t>六</w:t>
      </w:r>
      <w:r w:rsidRPr="001704A1">
        <w:rPr>
          <w:sz w:val="28"/>
          <w:szCs w:val="28"/>
        </w:rPr>
        <w:t>）上一年度拟奖励项目公示期间申请撤消的不得参评。</w:t>
      </w:r>
    </w:p>
    <w:p w14:paraId="6CF2EEC8" w14:textId="77777777" w:rsidR="00D73155" w:rsidRPr="001704A1" w:rsidRDefault="00D73155" w:rsidP="00D73155">
      <w:pPr>
        <w:pStyle w:val="a7"/>
        <w:spacing w:line="360" w:lineRule="auto"/>
        <w:ind w:right="382" w:firstLine="607"/>
        <w:jc w:val="both"/>
        <w:rPr>
          <w:sz w:val="28"/>
          <w:szCs w:val="28"/>
        </w:rPr>
      </w:pPr>
      <w:r w:rsidRPr="001704A1">
        <w:rPr>
          <w:sz w:val="28"/>
          <w:szCs w:val="28"/>
        </w:rPr>
        <w:lastRenderedPageBreak/>
        <w:t>（</w:t>
      </w:r>
      <w:r w:rsidRPr="001704A1">
        <w:rPr>
          <w:rFonts w:hint="eastAsia"/>
          <w:sz w:val="28"/>
          <w:szCs w:val="28"/>
        </w:rPr>
        <w:t>七</w:t>
      </w:r>
      <w:r w:rsidRPr="001704A1">
        <w:rPr>
          <w:sz w:val="28"/>
          <w:szCs w:val="28"/>
        </w:rPr>
        <w:t>）存在知识产权争议或者完成单位、完成人员有争议的，在争议解决前不得参评。</w:t>
      </w:r>
    </w:p>
    <w:p w14:paraId="3EBF5B14" w14:textId="77777777" w:rsidR="00D73155" w:rsidRPr="001704A1" w:rsidRDefault="00D73155" w:rsidP="00D73155">
      <w:pPr>
        <w:pStyle w:val="a7"/>
        <w:spacing w:line="360" w:lineRule="auto"/>
        <w:ind w:right="382" w:firstLine="607"/>
        <w:jc w:val="both"/>
        <w:rPr>
          <w:sz w:val="28"/>
          <w:szCs w:val="28"/>
        </w:rPr>
      </w:pPr>
      <w:r w:rsidRPr="001704A1">
        <w:rPr>
          <w:rFonts w:hint="eastAsia"/>
          <w:sz w:val="28"/>
          <w:szCs w:val="28"/>
        </w:rPr>
        <w:t>（八）参评成果应当为完成科技成果评价（指项目验收、评审、评价或已授专利等）的项目。</w:t>
      </w:r>
    </w:p>
    <w:p w14:paraId="4E15E1CF" w14:textId="77777777" w:rsidR="00D73155" w:rsidRPr="001704A1" w:rsidRDefault="00D73155" w:rsidP="00D73155">
      <w:pPr>
        <w:pStyle w:val="a7"/>
        <w:spacing w:line="360" w:lineRule="auto"/>
        <w:ind w:right="382" w:firstLine="607"/>
        <w:jc w:val="both"/>
        <w:rPr>
          <w:sz w:val="28"/>
          <w:szCs w:val="28"/>
        </w:rPr>
      </w:pPr>
      <w:r w:rsidRPr="001704A1">
        <w:rPr>
          <w:b/>
          <w:sz w:val="28"/>
          <w:szCs w:val="28"/>
        </w:rPr>
        <w:t>第</w:t>
      </w:r>
      <w:r w:rsidRPr="001704A1">
        <w:rPr>
          <w:rFonts w:hint="eastAsia"/>
          <w:b/>
          <w:sz w:val="28"/>
          <w:szCs w:val="28"/>
        </w:rPr>
        <w:t>十五</w:t>
      </w:r>
      <w:r w:rsidRPr="001704A1">
        <w:rPr>
          <w:b/>
          <w:sz w:val="28"/>
          <w:szCs w:val="28"/>
        </w:rPr>
        <w:t>条</w:t>
      </w:r>
      <w:r w:rsidRPr="001704A1">
        <w:rPr>
          <w:sz w:val="28"/>
          <w:szCs w:val="28"/>
        </w:rPr>
        <w:t xml:space="preserve"> </w:t>
      </w:r>
      <w:r w:rsidRPr="001704A1">
        <w:rPr>
          <w:rFonts w:hint="eastAsia"/>
          <w:sz w:val="28"/>
          <w:szCs w:val="28"/>
        </w:rPr>
        <w:t>江苏省水力发电工程学会科学技术</w:t>
      </w:r>
      <w:proofErr w:type="gramStart"/>
      <w:r w:rsidRPr="001704A1">
        <w:rPr>
          <w:sz w:val="28"/>
          <w:szCs w:val="28"/>
        </w:rPr>
        <w:t>奖</w:t>
      </w:r>
      <w:r w:rsidRPr="001704A1">
        <w:rPr>
          <w:rFonts w:hint="eastAsia"/>
          <w:sz w:val="28"/>
          <w:szCs w:val="28"/>
        </w:rPr>
        <w:t>实行</w:t>
      </w:r>
      <w:proofErr w:type="gramEnd"/>
      <w:r w:rsidRPr="001704A1">
        <w:rPr>
          <w:rFonts w:hint="eastAsia"/>
          <w:sz w:val="28"/>
          <w:szCs w:val="28"/>
        </w:rPr>
        <w:t>推荐和提名相结合的</w:t>
      </w:r>
      <w:r w:rsidRPr="001704A1">
        <w:rPr>
          <w:sz w:val="28"/>
          <w:szCs w:val="28"/>
        </w:rPr>
        <w:t>制度</w:t>
      </w:r>
      <w:r w:rsidRPr="001704A1">
        <w:rPr>
          <w:rFonts w:hint="eastAsia"/>
          <w:sz w:val="28"/>
          <w:szCs w:val="28"/>
        </w:rPr>
        <w:t>，</w:t>
      </w:r>
      <w:r w:rsidRPr="001704A1">
        <w:rPr>
          <w:sz w:val="28"/>
          <w:szCs w:val="28"/>
        </w:rPr>
        <w:t>不受理自推荐。候选项目由以下渠道提名</w:t>
      </w:r>
      <w:r w:rsidRPr="001704A1">
        <w:rPr>
          <w:rFonts w:hint="eastAsia"/>
          <w:sz w:val="28"/>
          <w:szCs w:val="28"/>
        </w:rPr>
        <w:t>：</w:t>
      </w:r>
    </w:p>
    <w:p w14:paraId="3884B058" w14:textId="77777777" w:rsidR="00D73155" w:rsidRPr="001704A1" w:rsidRDefault="00D73155" w:rsidP="00D73155">
      <w:pPr>
        <w:pStyle w:val="a7"/>
        <w:spacing w:line="360" w:lineRule="auto"/>
        <w:ind w:right="382" w:firstLine="607"/>
        <w:jc w:val="both"/>
        <w:rPr>
          <w:sz w:val="28"/>
          <w:szCs w:val="28"/>
        </w:rPr>
      </w:pPr>
      <w:r w:rsidRPr="001704A1">
        <w:rPr>
          <w:rFonts w:hint="eastAsia"/>
          <w:sz w:val="28"/>
          <w:szCs w:val="28"/>
        </w:rPr>
        <w:t>（一）单位提名，每个提名单位每奖项每年可推荐2个项目：</w:t>
      </w:r>
    </w:p>
    <w:p w14:paraId="556DFA42" w14:textId="77777777" w:rsidR="00D73155" w:rsidRPr="001704A1" w:rsidRDefault="00D73155" w:rsidP="00D73155">
      <w:pPr>
        <w:snapToGrid w:val="0"/>
        <w:spacing w:after="0" w:line="360" w:lineRule="auto"/>
        <w:ind w:firstLine="709"/>
        <w:rPr>
          <w:rFonts w:ascii="仿宋" w:eastAsia="仿宋" w:hAnsi="仿宋" w:cs="仿宋"/>
          <w:sz w:val="28"/>
          <w:szCs w:val="28"/>
        </w:rPr>
      </w:pPr>
      <w:r w:rsidRPr="001704A1">
        <w:rPr>
          <w:rFonts w:ascii="仿宋" w:eastAsia="仿宋" w:hAnsi="仿宋" w:cs="仿宋" w:hint="eastAsia"/>
          <w:sz w:val="28"/>
          <w:szCs w:val="28"/>
        </w:rPr>
        <w:t>1. 入会三年及以上</w:t>
      </w:r>
      <w:r w:rsidRPr="001704A1">
        <w:rPr>
          <w:rFonts w:ascii="仿宋" w:eastAsia="仿宋" w:hAnsi="仿宋" w:cs="仿宋"/>
          <w:sz w:val="28"/>
          <w:szCs w:val="28"/>
        </w:rPr>
        <w:t>单位</w:t>
      </w:r>
      <w:r w:rsidRPr="001704A1">
        <w:rPr>
          <w:rFonts w:ascii="仿宋" w:eastAsia="仿宋" w:hAnsi="仿宋" w:cs="仿宋" w:hint="eastAsia"/>
          <w:sz w:val="28"/>
          <w:szCs w:val="28"/>
        </w:rPr>
        <w:t>会员</w:t>
      </w:r>
    </w:p>
    <w:p w14:paraId="77268B18" w14:textId="77777777" w:rsidR="00D73155" w:rsidRPr="001704A1" w:rsidRDefault="00D73155" w:rsidP="00D73155">
      <w:pPr>
        <w:snapToGrid w:val="0"/>
        <w:spacing w:after="0" w:line="360" w:lineRule="auto"/>
        <w:ind w:firstLine="709"/>
        <w:rPr>
          <w:rFonts w:ascii="仿宋" w:eastAsia="仿宋" w:hAnsi="仿宋" w:cs="仿宋"/>
          <w:sz w:val="28"/>
          <w:szCs w:val="28"/>
        </w:rPr>
      </w:pPr>
      <w:r w:rsidRPr="001704A1">
        <w:rPr>
          <w:rFonts w:ascii="仿宋" w:eastAsia="仿宋" w:hAnsi="仿宋" w:cs="仿宋" w:hint="eastAsia"/>
          <w:sz w:val="28"/>
          <w:szCs w:val="28"/>
        </w:rPr>
        <w:t>2. 学会专业委员会</w:t>
      </w:r>
    </w:p>
    <w:p w14:paraId="1CB2FEBF" w14:textId="77777777" w:rsidR="00D73155" w:rsidRPr="001704A1" w:rsidRDefault="00D73155" w:rsidP="00D73155">
      <w:pPr>
        <w:pStyle w:val="a7"/>
        <w:spacing w:line="360" w:lineRule="auto"/>
        <w:ind w:right="382" w:firstLine="607"/>
        <w:jc w:val="both"/>
        <w:rPr>
          <w:sz w:val="28"/>
          <w:szCs w:val="28"/>
        </w:rPr>
      </w:pPr>
      <w:r w:rsidRPr="001704A1">
        <w:rPr>
          <w:rFonts w:hint="eastAsia"/>
          <w:sz w:val="28"/>
          <w:szCs w:val="28"/>
        </w:rPr>
        <w:t>（二）个人提名：每位提名人每奖项每年可推荐1个项目：</w:t>
      </w:r>
    </w:p>
    <w:p w14:paraId="19E3B5F0" w14:textId="77777777" w:rsidR="00D73155" w:rsidRPr="001704A1" w:rsidRDefault="00D73155" w:rsidP="00D73155">
      <w:pPr>
        <w:snapToGrid w:val="0"/>
        <w:spacing w:after="0" w:line="360" w:lineRule="auto"/>
        <w:ind w:firstLine="709"/>
        <w:rPr>
          <w:rFonts w:ascii="仿宋" w:eastAsia="仿宋" w:hAnsi="仿宋" w:cs="仿宋"/>
          <w:sz w:val="28"/>
          <w:szCs w:val="28"/>
        </w:rPr>
      </w:pPr>
      <w:r w:rsidRPr="001704A1">
        <w:rPr>
          <w:rFonts w:ascii="仿宋" w:eastAsia="仿宋" w:hAnsi="仿宋" w:cs="仿宋" w:hint="eastAsia"/>
          <w:sz w:val="28"/>
          <w:szCs w:val="28"/>
        </w:rPr>
        <w:t>1. 院士</w:t>
      </w:r>
    </w:p>
    <w:p w14:paraId="4FC775C7" w14:textId="77777777" w:rsidR="00D73155" w:rsidRPr="001704A1" w:rsidRDefault="00D73155" w:rsidP="00D73155">
      <w:pPr>
        <w:snapToGrid w:val="0"/>
        <w:spacing w:after="0" w:line="360" w:lineRule="auto"/>
        <w:ind w:firstLine="709"/>
        <w:rPr>
          <w:rFonts w:ascii="仿宋" w:eastAsia="仿宋" w:hAnsi="仿宋" w:cs="仿宋"/>
          <w:sz w:val="28"/>
          <w:szCs w:val="28"/>
        </w:rPr>
      </w:pPr>
      <w:r w:rsidRPr="001704A1">
        <w:rPr>
          <w:rFonts w:ascii="仿宋" w:eastAsia="仿宋" w:hAnsi="仿宋" w:cs="仿宋" w:hint="eastAsia"/>
          <w:sz w:val="28"/>
          <w:szCs w:val="28"/>
        </w:rPr>
        <w:t>2. 学会常务理事会成员</w:t>
      </w:r>
    </w:p>
    <w:p w14:paraId="31FE38F9" w14:textId="77777777" w:rsidR="00D73155" w:rsidRPr="001704A1" w:rsidRDefault="00D73155" w:rsidP="00D73155">
      <w:pPr>
        <w:snapToGrid w:val="0"/>
        <w:spacing w:after="0" w:line="360" w:lineRule="auto"/>
        <w:ind w:firstLine="709"/>
        <w:rPr>
          <w:rFonts w:ascii="仿宋" w:eastAsia="仿宋" w:hAnsi="仿宋"/>
          <w:sz w:val="28"/>
          <w:szCs w:val="28"/>
        </w:rPr>
      </w:pPr>
      <w:r w:rsidRPr="001704A1">
        <w:rPr>
          <w:rFonts w:ascii="仿宋" w:eastAsia="仿宋" w:hAnsi="仿宋" w:cs="仿宋_GB2312" w:hint="eastAsia"/>
          <w:sz w:val="28"/>
          <w:szCs w:val="28"/>
        </w:rPr>
        <w:t xml:space="preserve">3. </w:t>
      </w:r>
      <w:r w:rsidRPr="001704A1">
        <w:rPr>
          <w:rFonts w:ascii="仿宋" w:eastAsia="仿宋" w:hAnsi="仿宋" w:hint="eastAsia"/>
          <w:sz w:val="28"/>
          <w:szCs w:val="28"/>
        </w:rPr>
        <w:t>往届学会科学技术奖获奖者（仅限第一完成人，仅可提名已获对应奖项）</w:t>
      </w:r>
    </w:p>
    <w:p w14:paraId="00DC6E98" w14:textId="77777777" w:rsidR="00D73155" w:rsidRPr="001704A1" w:rsidRDefault="00D73155" w:rsidP="00D73155">
      <w:pPr>
        <w:pStyle w:val="a7"/>
        <w:spacing w:line="360" w:lineRule="auto"/>
        <w:ind w:left="0" w:right="382" w:firstLine="709"/>
        <w:jc w:val="both"/>
        <w:rPr>
          <w:sz w:val="28"/>
          <w:szCs w:val="28"/>
        </w:rPr>
      </w:pPr>
      <w:r w:rsidRPr="001704A1">
        <w:rPr>
          <w:rFonts w:hint="eastAsia"/>
          <w:b/>
          <w:sz w:val="28"/>
          <w:szCs w:val="28"/>
        </w:rPr>
        <w:t>第十六条</w:t>
      </w:r>
      <w:r w:rsidRPr="001704A1">
        <w:rPr>
          <w:rFonts w:hint="eastAsia"/>
          <w:sz w:val="28"/>
          <w:szCs w:val="28"/>
        </w:rPr>
        <w:t xml:space="preserve"> 江苏省水力发电工程学会科学技术</w:t>
      </w:r>
      <w:r w:rsidRPr="001704A1">
        <w:rPr>
          <w:sz w:val="28"/>
          <w:szCs w:val="28"/>
        </w:rPr>
        <w:t>奖</w:t>
      </w:r>
      <w:r w:rsidRPr="001704A1">
        <w:rPr>
          <w:rFonts w:hint="eastAsia"/>
          <w:sz w:val="28"/>
          <w:szCs w:val="28"/>
        </w:rPr>
        <w:t>授奖单位数及人数实行限额：</w:t>
      </w:r>
    </w:p>
    <w:p w14:paraId="238B714C" w14:textId="77777777" w:rsidR="00D73155" w:rsidRPr="001704A1" w:rsidRDefault="00D73155" w:rsidP="00D73155">
      <w:pPr>
        <w:spacing w:after="0" w:line="360" w:lineRule="auto"/>
        <w:ind w:firstLine="600"/>
        <w:rPr>
          <w:rFonts w:ascii="Times New Roman" w:eastAsia="微软雅黑" w:hAnsi="Times New Roman" w:cs="Times New Roman"/>
          <w:b/>
          <w:bCs/>
          <w:sz w:val="24"/>
          <w:szCs w:val="24"/>
          <w:shd w:val="clear" w:color="auto" w:fill="FFFFFF"/>
        </w:rPr>
      </w:pPr>
      <w:r w:rsidRPr="001704A1">
        <w:rPr>
          <w:rFonts w:hint="eastAsia"/>
          <w:sz w:val="28"/>
          <w:szCs w:val="28"/>
        </w:rPr>
        <w:t>（一）</w:t>
      </w:r>
      <w:r w:rsidRPr="001704A1">
        <w:rPr>
          <w:rFonts w:ascii="仿宋" w:eastAsia="仿宋" w:hAnsi="仿宋" w:cs="仿宋" w:hint="eastAsia"/>
          <w:sz w:val="28"/>
          <w:szCs w:val="28"/>
        </w:rPr>
        <w:t>科技进步奖原则上特等奖项目授奖单位数不超过10个，授奖人数不超过15人；一等奖项目授奖单位数不超过7个，授奖人数不超过12人；二等奖项目授奖单位数不超过5个，授奖人数不超过10人。</w:t>
      </w:r>
    </w:p>
    <w:p w14:paraId="37862D4E" w14:textId="77777777" w:rsidR="00D73155" w:rsidRPr="001704A1" w:rsidRDefault="00D73155" w:rsidP="00D73155">
      <w:pPr>
        <w:pStyle w:val="a7"/>
        <w:spacing w:line="360" w:lineRule="auto"/>
        <w:ind w:left="0" w:right="382" w:firstLine="709"/>
        <w:jc w:val="both"/>
        <w:rPr>
          <w:sz w:val="28"/>
          <w:szCs w:val="28"/>
        </w:rPr>
      </w:pPr>
      <w:r w:rsidRPr="001704A1">
        <w:rPr>
          <w:rFonts w:hint="eastAsia"/>
          <w:sz w:val="28"/>
          <w:szCs w:val="28"/>
        </w:rPr>
        <w:t>（二）青年科技奖原则上授奖人数限定为1人。</w:t>
      </w:r>
    </w:p>
    <w:p w14:paraId="3184CD42" w14:textId="77777777" w:rsidR="00D73155" w:rsidRPr="001704A1" w:rsidRDefault="00D73155" w:rsidP="00D73155">
      <w:pPr>
        <w:pStyle w:val="a7"/>
        <w:spacing w:line="360" w:lineRule="auto"/>
        <w:ind w:left="0" w:right="382" w:firstLine="709"/>
        <w:jc w:val="both"/>
        <w:rPr>
          <w:sz w:val="28"/>
          <w:szCs w:val="28"/>
        </w:rPr>
      </w:pPr>
      <w:r w:rsidRPr="001704A1">
        <w:rPr>
          <w:rFonts w:hint="eastAsia"/>
          <w:sz w:val="28"/>
          <w:szCs w:val="28"/>
        </w:rPr>
        <w:t>主要完成人名次顺序应按其在成果中的贡献大小排列，提前协商一致。</w:t>
      </w:r>
    </w:p>
    <w:p w14:paraId="4EC33CE2" w14:textId="77777777" w:rsidR="00D73155" w:rsidRPr="001704A1" w:rsidRDefault="00D73155" w:rsidP="00D73155">
      <w:pPr>
        <w:pStyle w:val="a7"/>
        <w:spacing w:line="360" w:lineRule="auto"/>
        <w:ind w:right="382" w:firstLine="607"/>
        <w:jc w:val="both"/>
        <w:rPr>
          <w:sz w:val="28"/>
          <w:szCs w:val="28"/>
        </w:rPr>
      </w:pPr>
      <w:r w:rsidRPr="001704A1">
        <w:rPr>
          <w:rFonts w:hint="eastAsia"/>
          <w:b/>
          <w:sz w:val="28"/>
          <w:szCs w:val="28"/>
        </w:rPr>
        <w:lastRenderedPageBreak/>
        <w:t>第十七条</w:t>
      </w:r>
      <w:r w:rsidRPr="001704A1">
        <w:rPr>
          <w:rFonts w:hint="eastAsia"/>
          <w:sz w:val="28"/>
          <w:szCs w:val="28"/>
        </w:rPr>
        <w:t xml:space="preserve"> 江苏省水力发电工程学会科学技术奖评审按照科学、公平、公正的原则，依据评审标准，采用形式审查、专家组评审、奖励委员会评审的评审方式。</w:t>
      </w:r>
    </w:p>
    <w:p w14:paraId="33039720" w14:textId="77777777" w:rsidR="00D73155" w:rsidRPr="001704A1" w:rsidRDefault="00D73155" w:rsidP="00D73155">
      <w:pPr>
        <w:pStyle w:val="a7"/>
        <w:spacing w:line="360" w:lineRule="auto"/>
        <w:ind w:right="382" w:firstLine="607"/>
        <w:jc w:val="both"/>
        <w:rPr>
          <w:sz w:val="28"/>
          <w:szCs w:val="28"/>
        </w:rPr>
      </w:pPr>
      <w:r w:rsidRPr="001704A1">
        <w:rPr>
          <w:rFonts w:hint="eastAsia"/>
          <w:b/>
          <w:sz w:val="28"/>
          <w:szCs w:val="28"/>
        </w:rPr>
        <w:t>第十八条</w:t>
      </w:r>
      <w:r w:rsidRPr="001704A1">
        <w:rPr>
          <w:rFonts w:hint="eastAsia"/>
          <w:sz w:val="28"/>
          <w:szCs w:val="28"/>
        </w:rPr>
        <w:t xml:space="preserve"> 奖励评审分三个阶段：</w:t>
      </w:r>
    </w:p>
    <w:p w14:paraId="2BC9651E" w14:textId="77777777" w:rsidR="00D73155" w:rsidRPr="001704A1" w:rsidRDefault="00D73155" w:rsidP="00D73155">
      <w:pPr>
        <w:pStyle w:val="a7"/>
        <w:spacing w:line="360" w:lineRule="auto"/>
        <w:ind w:right="382" w:firstLine="607"/>
        <w:jc w:val="both"/>
        <w:rPr>
          <w:spacing w:val="-4"/>
          <w:sz w:val="28"/>
          <w:szCs w:val="28"/>
        </w:rPr>
      </w:pPr>
      <w:r w:rsidRPr="001704A1">
        <w:rPr>
          <w:rFonts w:hint="eastAsia"/>
          <w:sz w:val="28"/>
          <w:szCs w:val="28"/>
        </w:rPr>
        <w:t>（一）</w:t>
      </w:r>
      <w:r w:rsidRPr="001704A1">
        <w:rPr>
          <w:rFonts w:hint="eastAsia"/>
          <w:spacing w:val="-4"/>
          <w:sz w:val="28"/>
          <w:szCs w:val="28"/>
        </w:rPr>
        <w:t>资格审查：由奖励办公室发布通知征集候选项目并进行资格审查；向奖励委员会提交各奖项申报及资格审查情况。</w:t>
      </w:r>
    </w:p>
    <w:p w14:paraId="6838F61B" w14:textId="77777777" w:rsidR="00D73155" w:rsidRPr="001704A1" w:rsidRDefault="00D73155" w:rsidP="00D73155">
      <w:pPr>
        <w:pStyle w:val="a7"/>
        <w:spacing w:line="360" w:lineRule="auto"/>
        <w:ind w:right="382" w:firstLine="607"/>
        <w:jc w:val="both"/>
        <w:rPr>
          <w:sz w:val="28"/>
          <w:szCs w:val="28"/>
        </w:rPr>
      </w:pPr>
      <w:r w:rsidRPr="001704A1">
        <w:rPr>
          <w:rFonts w:hint="eastAsia"/>
          <w:sz w:val="28"/>
          <w:szCs w:val="28"/>
        </w:rPr>
        <w:t>（二）奖项评审：由奖项评审组组织奖项评审，</w:t>
      </w:r>
      <w:proofErr w:type="gramStart"/>
      <w:r w:rsidRPr="001704A1">
        <w:rPr>
          <w:rFonts w:hint="eastAsia"/>
          <w:sz w:val="28"/>
          <w:szCs w:val="28"/>
        </w:rPr>
        <w:t>需邀请</w:t>
      </w:r>
      <w:proofErr w:type="gramEnd"/>
      <w:r w:rsidRPr="001704A1">
        <w:rPr>
          <w:rFonts w:hint="eastAsia"/>
          <w:sz w:val="28"/>
          <w:szCs w:val="28"/>
        </w:rPr>
        <w:t>1名奖励委员会委员列席评审会履行监督职责；初拟获奖项目名单。</w:t>
      </w:r>
    </w:p>
    <w:p w14:paraId="6C464B37" w14:textId="77777777" w:rsidR="00D73155" w:rsidRPr="001704A1" w:rsidRDefault="00D73155" w:rsidP="00D73155">
      <w:pPr>
        <w:pStyle w:val="a7"/>
        <w:spacing w:line="360" w:lineRule="auto"/>
        <w:ind w:right="382" w:firstLine="607"/>
        <w:jc w:val="both"/>
        <w:rPr>
          <w:spacing w:val="-2"/>
          <w:sz w:val="28"/>
          <w:szCs w:val="28"/>
        </w:rPr>
      </w:pPr>
      <w:r w:rsidRPr="001704A1">
        <w:rPr>
          <w:rFonts w:hint="eastAsia"/>
          <w:sz w:val="28"/>
          <w:szCs w:val="28"/>
        </w:rPr>
        <w:t>（三）奖项终评：</w:t>
      </w:r>
      <w:r w:rsidRPr="001704A1">
        <w:rPr>
          <w:rFonts w:hint="eastAsia"/>
          <w:spacing w:val="-2"/>
          <w:sz w:val="28"/>
          <w:szCs w:val="28"/>
        </w:rPr>
        <w:t>由奖励委员会对初拟获奖项目进行终评及表决，无记名投票产生各奖项获奖名单。拟获奖项目须三分之二（含）及以上票数通过。</w:t>
      </w:r>
    </w:p>
    <w:p w14:paraId="5FC05BEA" w14:textId="77777777" w:rsidR="00D73155" w:rsidRPr="001704A1" w:rsidRDefault="00D73155" w:rsidP="00D73155">
      <w:pPr>
        <w:pStyle w:val="a7"/>
        <w:spacing w:line="360" w:lineRule="auto"/>
        <w:ind w:right="382" w:firstLine="608"/>
        <w:jc w:val="both"/>
        <w:rPr>
          <w:sz w:val="28"/>
          <w:szCs w:val="28"/>
        </w:rPr>
      </w:pPr>
      <w:r w:rsidRPr="001704A1">
        <w:rPr>
          <w:rFonts w:hint="eastAsia"/>
          <w:b/>
          <w:sz w:val="28"/>
          <w:szCs w:val="28"/>
        </w:rPr>
        <w:t>第十九条</w:t>
      </w:r>
      <w:r w:rsidRPr="001704A1">
        <w:rPr>
          <w:rFonts w:hint="eastAsia"/>
          <w:sz w:val="28"/>
          <w:szCs w:val="28"/>
        </w:rPr>
        <w:t xml:space="preserve"> 江苏省水力发电科学技术奖评选结果，</w:t>
      </w:r>
      <w:r w:rsidRPr="001704A1">
        <w:rPr>
          <w:sz w:val="28"/>
          <w:szCs w:val="28"/>
        </w:rPr>
        <w:t>由常务理事会审核、批准，以学会的名义授奖。</w:t>
      </w:r>
      <w:r w:rsidRPr="001704A1">
        <w:rPr>
          <w:rFonts w:hint="eastAsia"/>
          <w:sz w:val="28"/>
          <w:szCs w:val="28"/>
        </w:rPr>
        <w:t>授予各奖项前需征得拟授奖项目负责人或本人同意。</w:t>
      </w:r>
    </w:p>
    <w:p w14:paraId="7192FF3D" w14:textId="77777777" w:rsidR="00D73155" w:rsidRPr="001704A1" w:rsidRDefault="00D73155" w:rsidP="00D73155">
      <w:pPr>
        <w:pStyle w:val="a7"/>
        <w:spacing w:line="360" w:lineRule="auto"/>
        <w:ind w:right="385" w:firstLine="607"/>
        <w:rPr>
          <w:sz w:val="28"/>
          <w:szCs w:val="28"/>
        </w:rPr>
      </w:pPr>
      <w:r w:rsidRPr="001704A1">
        <w:rPr>
          <w:b/>
          <w:sz w:val="28"/>
          <w:szCs w:val="28"/>
        </w:rPr>
        <w:t>第</w:t>
      </w:r>
      <w:r w:rsidRPr="001704A1">
        <w:rPr>
          <w:rFonts w:hint="eastAsia"/>
          <w:b/>
          <w:sz w:val="28"/>
          <w:szCs w:val="28"/>
        </w:rPr>
        <w:t>二十</w:t>
      </w:r>
      <w:r w:rsidRPr="001704A1">
        <w:rPr>
          <w:b/>
          <w:sz w:val="28"/>
          <w:szCs w:val="28"/>
        </w:rPr>
        <w:t xml:space="preserve">条 </w:t>
      </w:r>
      <w:r w:rsidRPr="001704A1">
        <w:rPr>
          <w:sz w:val="28"/>
          <w:szCs w:val="28"/>
        </w:rPr>
        <w:t>江苏省水力发电工程学会科学技术</w:t>
      </w:r>
      <w:proofErr w:type="gramStart"/>
      <w:r w:rsidRPr="001704A1">
        <w:rPr>
          <w:sz w:val="28"/>
          <w:szCs w:val="28"/>
        </w:rPr>
        <w:t>奖接受</w:t>
      </w:r>
      <w:proofErr w:type="gramEnd"/>
      <w:r w:rsidRPr="001704A1">
        <w:rPr>
          <w:sz w:val="28"/>
          <w:szCs w:val="28"/>
        </w:rPr>
        <w:t>社会监督。评审结果在学会网站或者其</w:t>
      </w:r>
      <w:r w:rsidRPr="001704A1">
        <w:rPr>
          <w:rFonts w:hint="eastAsia"/>
          <w:sz w:val="28"/>
          <w:szCs w:val="28"/>
        </w:rPr>
        <w:t>它</w:t>
      </w:r>
      <w:r w:rsidRPr="001704A1">
        <w:rPr>
          <w:sz w:val="28"/>
          <w:szCs w:val="28"/>
        </w:rPr>
        <w:t>媒体上公示，公示时间不少于七天。公示期内，对评审结果有异议的，可以以书面形式向学会秘书处实名提出。奖励委员会及时对异议进行核查处理，并将核查处理情况书面告知提出异议者。</w:t>
      </w:r>
    </w:p>
    <w:p w14:paraId="2F56C232" w14:textId="77777777" w:rsidR="00D73155" w:rsidRPr="001704A1" w:rsidRDefault="00D73155" w:rsidP="00D73155">
      <w:pPr>
        <w:pStyle w:val="a7"/>
        <w:spacing w:line="360" w:lineRule="auto"/>
        <w:ind w:right="382" w:firstLine="607"/>
        <w:jc w:val="both"/>
        <w:rPr>
          <w:sz w:val="28"/>
          <w:szCs w:val="28"/>
        </w:rPr>
      </w:pPr>
      <w:r w:rsidRPr="001704A1">
        <w:rPr>
          <w:rFonts w:hint="eastAsia"/>
          <w:b/>
          <w:sz w:val="28"/>
          <w:szCs w:val="28"/>
        </w:rPr>
        <w:t>第二十一条</w:t>
      </w:r>
      <w:r w:rsidRPr="001704A1">
        <w:rPr>
          <w:rFonts w:hint="eastAsia"/>
          <w:sz w:val="28"/>
          <w:szCs w:val="28"/>
        </w:rPr>
        <w:t xml:space="preserve"> 剽窃、侵夺他人科学技术成果的，或以其他不正当手段骗取奖励的，由奖励委员会查实后报常务理事会批准后撤销其奖励。</w:t>
      </w:r>
    </w:p>
    <w:p w14:paraId="2E64B588" w14:textId="77777777" w:rsidR="00D73155" w:rsidRPr="001704A1" w:rsidRDefault="00D73155" w:rsidP="00D73155">
      <w:pPr>
        <w:pStyle w:val="a7"/>
        <w:spacing w:line="360" w:lineRule="auto"/>
        <w:ind w:right="382" w:firstLine="607"/>
        <w:jc w:val="both"/>
        <w:rPr>
          <w:sz w:val="28"/>
          <w:szCs w:val="28"/>
        </w:rPr>
      </w:pPr>
      <w:r w:rsidRPr="001704A1">
        <w:rPr>
          <w:b/>
          <w:sz w:val="28"/>
          <w:szCs w:val="28"/>
        </w:rPr>
        <w:lastRenderedPageBreak/>
        <w:t>第</w:t>
      </w:r>
      <w:r w:rsidRPr="001704A1">
        <w:rPr>
          <w:rFonts w:hint="eastAsia"/>
          <w:b/>
          <w:sz w:val="28"/>
          <w:szCs w:val="28"/>
        </w:rPr>
        <w:t>二十二</w:t>
      </w:r>
      <w:r w:rsidRPr="001704A1">
        <w:rPr>
          <w:b/>
          <w:sz w:val="28"/>
          <w:szCs w:val="28"/>
        </w:rPr>
        <w:t>条</w:t>
      </w:r>
      <w:r w:rsidRPr="001704A1">
        <w:rPr>
          <w:sz w:val="28"/>
          <w:szCs w:val="28"/>
        </w:rPr>
        <w:t xml:space="preserve"> </w:t>
      </w:r>
      <w:r w:rsidRPr="001704A1">
        <w:rPr>
          <w:rFonts w:hint="eastAsia"/>
          <w:sz w:val="28"/>
          <w:szCs w:val="28"/>
        </w:rPr>
        <w:t>本</w:t>
      </w:r>
      <w:r w:rsidRPr="001704A1">
        <w:rPr>
          <w:sz w:val="28"/>
          <w:szCs w:val="28"/>
        </w:rPr>
        <w:t>办法经学会第七届三次常务理事会讨论通过</w:t>
      </w:r>
      <w:r w:rsidRPr="001704A1">
        <w:rPr>
          <w:rFonts w:hint="eastAsia"/>
          <w:sz w:val="28"/>
          <w:szCs w:val="28"/>
        </w:rPr>
        <w:t>，自发布之日起实行</w:t>
      </w:r>
      <w:r w:rsidRPr="001704A1">
        <w:rPr>
          <w:sz w:val="28"/>
          <w:szCs w:val="28"/>
        </w:rPr>
        <w:t>。</w:t>
      </w:r>
    </w:p>
    <w:p w14:paraId="61C000A2" w14:textId="241793E1" w:rsidR="00E47B6A" w:rsidRPr="00D73155" w:rsidRDefault="00D73155" w:rsidP="00D73155">
      <w:pPr>
        <w:pStyle w:val="a7"/>
        <w:spacing w:line="360" w:lineRule="auto"/>
        <w:ind w:right="382" w:firstLine="607"/>
        <w:jc w:val="both"/>
        <w:rPr>
          <w:sz w:val="28"/>
          <w:szCs w:val="28"/>
        </w:rPr>
      </w:pPr>
      <w:r w:rsidRPr="001704A1">
        <w:rPr>
          <w:b/>
          <w:sz w:val="28"/>
          <w:szCs w:val="28"/>
        </w:rPr>
        <w:t>第</w:t>
      </w:r>
      <w:r w:rsidRPr="001704A1">
        <w:rPr>
          <w:rFonts w:hint="eastAsia"/>
          <w:b/>
          <w:sz w:val="28"/>
          <w:szCs w:val="28"/>
        </w:rPr>
        <w:t>二十三</w:t>
      </w:r>
      <w:r w:rsidRPr="001704A1">
        <w:rPr>
          <w:b/>
          <w:sz w:val="28"/>
          <w:szCs w:val="28"/>
        </w:rPr>
        <w:t>条</w:t>
      </w:r>
      <w:r w:rsidRPr="001704A1">
        <w:rPr>
          <w:rFonts w:hint="eastAsia"/>
          <w:b/>
          <w:sz w:val="28"/>
          <w:szCs w:val="28"/>
        </w:rPr>
        <w:t xml:space="preserve"> </w:t>
      </w:r>
      <w:r w:rsidRPr="001704A1">
        <w:rPr>
          <w:sz w:val="28"/>
          <w:szCs w:val="28"/>
        </w:rPr>
        <w:t>本办法由</w:t>
      </w:r>
      <w:r w:rsidRPr="001704A1">
        <w:rPr>
          <w:rFonts w:hint="eastAsia"/>
          <w:sz w:val="28"/>
          <w:szCs w:val="28"/>
        </w:rPr>
        <w:t>学会奖励委员会</w:t>
      </w:r>
      <w:r w:rsidRPr="001704A1">
        <w:rPr>
          <w:sz w:val="28"/>
          <w:szCs w:val="28"/>
        </w:rPr>
        <w:t>负责解释</w:t>
      </w:r>
      <w:r w:rsidRPr="001704A1">
        <w:rPr>
          <w:rFonts w:hint="eastAsia"/>
          <w:sz w:val="28"/>
          <w:szCs w:val="28"/>
        </w:rPr>
        <w:t>。</w:t>
      </w:r>
    </w:p>
    <w:sectPr w:rsidR="00E47B6A" w:rsidRPr="00D7315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76142" w14:textId="77777777" w:rsidR="00D246B4" w:rsidRDefault="00D246B4" w:rsidP="0047230F">
      <w:pPr>
        <w:spacing w:after="0" w:line="240" w:lineRule="auto"/>
      </w:pPr>
      <w:r>
        <w:separator/>
      </w:r>
    </w:p>
  </w:endnote>
  <w:endnote w:type="continuationSeparator" w:id="0">
    <w:p w14:paraId="551B486D" w14:textId="77777777" w:rsidR="00D246B4" w:rsidRDefault="00D246B4" w:rsidP="0047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640310"/>
      <w:docPartObj>
        <w:docPartGallery w:val="Page Numbers (Bottom of Page)"/>
        <w:docPartUnique/>
      </w:docPartObj>
    </w:sdtPr>
    <w:sdtContent>
      <w:p w14:paraId="4956FA5A" w14:textId="67CE0AB9" w:rsidR="00C83299" w:rsidRDefault="003D7A23" w:rsidP="003D7A23">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B5281" w14:textId="77777777" w:rsidR="00D246B4" w:rsidRDefault="00D246B4" w:rsidP="0047230F">
      <w:pPr>
        <w:spacing w:after="0" w:line="240" w:lineRule="auto"/>
      </w:pPr>
      <w:r>
        <w:separator/>
      </w:r>
    </w:p>
  </w:footnote>
  <w:footnote w:type="continuationSeparator" w:id="0">
    <w:p w14:paraId="7BAD4576" w14:textId="77777777" w:rsidR="00D246B4" w:rsidRDefault="00D246B4" w:rsidP="00472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6A"/>
    <w:rsid w:val="000D0993"/>
    <w:rsid w:val="000F573E"/>
    <w:rsid w:val="00113176"/>
    <w:rsid w:val="001704A1"/>
    <w:rsid w:val="00183D1E"/>
    <w:rsid w:val="00243636"/>
    <w:rsid w:val="00255250"/>
    <w:rsid w:val="003D7A23"/>
    <w:rsid w:val="0047230F"/>
    <w:rsid w:val="00540DDC"/>
    <w:rsid w:val="006B6918"/>
    <w:rsid w:val="007228FF"/>
    <w:rsid w:val="00956510"/>
    <w:rsid w:val="00A33D15"/>
    <w:rsid w:val="00AE5C07"/>
    <w:rsid w:val="00C83299"/>
    <w:rsid w:val="00D05427"/>
    <w:rsid w:val="00D07D38"/>
    <w:rsid w:val="00D246B4"/>
    <w:rsid w:val="00D73155"/>
    <w:rsid w:val="00E4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CE637"/>
  <w15:chartTrackingRefBased/>
  <w15:docId w15:val="{D7AB7F1A-9D1E-4FC9-BB1F-B6605813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30F"/>
    <w:pPr>
      <w:spacing w:after="200" w:line="276" w:lineRule="auto"/>
    </w:pPr>
    <w:rPr>
      <w:kern w:val="0"/>
      <w:szCs w:val="22"/>
      <w14:ligatures w14:val="none"/>
    </w:rPr>
  </w:style>
  <w:style w:type="paragraph" w:styleId="1">
    <w:name w:val="heading 1"/>
    <w:basedOn w:val="a"/>
    <w:link w:val="10"/>
    <w:uiPriority w:val="1"/>
    <w:qFormat/>
    <w:rsid w:val="0047230F"/>
    <w:pPr>
      <w:widowControl w:val="0"/>
      <w:autoSpaceDE w:val="0"/>
      <w:autoSpaceDN w:val="0"/>
      <w:spacing w:before="64" w:after="0" w:line="240" w:lineRule="auto"/>
      <w:outlineLvl w:val="0"/>
    </w:pPr>
    <w:rPr>
      <w:rFonts w:ascii="华文楷体" w:eastAsia="华文楷体" w:hAnsi="华文楷体" w:cs="华文楷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30F"/>
    <w:pPr>
      <w:widowControl w:val="0"/>
      <w:tabs>
        <w:tab w:val="center" w:pos="4153"/>
        <w:tab w:val="right" w:pos="8306"/>
      </w:tabs>
      <w:snapToGrid w:val="0"/>
      <w:spacing w:after="160" w:line="240" w:lineRule="auto"/>
      <w:jc w:val="center"/>
    </w:pPr>
    <w:rPr>
      <w:kern w:val="2"/>
      <w:sz w:val="18"/>
      <w:szCs w:val="18"/>
      <w14:ligatures w14:val="standardContextual"/>
    </w:rPr>
  </w:style>
  <w:style w:type="character" w:customStyle="1" w:styleId="a4">
    <w:name w:val="页眉 字符"/>
    <w:basedOn w:val="a0"/>
    <w:link w:val="a3"/>
    <w:uiPriority w:val="99"/>
    <w:rsid w:val="0047230F"/>
    <w:rPr>
      <w:sz w:val="18"/>
      <w:szCs w:val="18"/>
    </w:rPr>
  </w:style>
  <w:style w:type="paragraph" w:styleId="a5">
    <w:name w:val="footer"/>
    <w:basedOn w:val="a"/>
    <w:link w:val="a6"/>
    <w:uiPriority w:val="99"/>
    <w:unhideWhenUsed/>
    <w:rsid w:val="0047230F"/>
    <w:pPr>
      <w:widowControl w:val="0"/>
      <w:tabs>
        <w:tab w:val="center" w:pos="4153"/>
        <w:tab w:val="right" w:pos="8306"/>
      </w:tabs>
      <w:snapToGrid w:val="0"/>
      <w:spacing w:after="160" w:line="240" w:lineRule="auto"/>
    </w:pPr>
    <w:rPr>
      <w:kern w:val="2"/>
      <w:sz w:val="18"/>
      <w:szCs w:val="18"/>
      <w14:ligatures w14:val="standardContextual"/>
    </w:rPr>
  </w:style>
  <w:style w:type="character" w:customStyle="1" w:styleId="a6">
    <w:name w:val="页脚 字符"/>
    <w:basedOn w:val="a0"/>
    <w:link w:val="a5"/>
    <w:uiPriority w:val="99"/>
    <w:rsid w:val="0047230F"/>
    <w:rPr>
      <w:sz w:val="18"/>
      <w:szCs w:val="18"/>
    </w:rPr>
  </w:style>
  <w:style w:type="character" w:customStyle="1" w:styleId="10">
    <w:name w:val="标题 1 字符"/>
    <w:basedOn w:val="a0"/>
    <w:link w:val="1"/>
    <w:uiPriority w:val="1"/>
    <w:rsid w:val="0047230F"/>
    <w:rPr>
      <w:rFonts w:ascii="华文楷体" w:eastAsia="华文楷体" w:hAnsi="华文楷体" w:cs="华文楷体"/>
      <w:b/>
      <w:bCs/>
      <w:kern w:val="0"/>
      <w:sz w:val="36"/>
      <w:szCs w:val="36"/>
      <w14:ligatures w14:val="none"/>
    </w:rPr>
  </w:style>
  <w:style w:type="paragraph" w:styleId="a7">
    <w:name w:val="Body Text"/>
    <w:basedOn w:val="a"/>
    <w:link w:val="a8"/>
    <w:uiPriority w:val="1"/>
    <w:qFormat/>
    <w:rsid w:val="0047230F"/>
    <w:pPr>
      <w:widowControl w:val="0"/>
      <w:autoSpaceDE w:val="0"/>
      <w:autoSpaceDN w:val="0"/>
      <w:spacing w:after="0" w:line="240" w:lineRule="auto"/>
      <w:ind w:left="101"/>
    </w:pPr>
    <w:rPr>
      <w:rFonts w:ascii="仿宋" w:eastAsia="仿宋" w:hAnsi="仿宋" w:cs="仿宋"/>
      <w:sz w:val="32"/>
      <w:szCs w:val="32"/>
    </w:rPr>
  </w:style>
  <w:style w:type="character" w:customStyle="1" w:styleId="a8">
    <w:name w:val="正文文本 字符"/>
    <w:basedOn w:val="a0"/>
    <w:link w:val="a7"/>
    <w:uiPriority w:val="1"/>
    <w:rsid w:val="0047230F"/>
    <w:rPr>
      <w:rFonts w:ascii="仿宋" w:eastAsia="仿宋" w:hAnsi="仿宋" w:cs="仿宋"/>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省水力发电工程学会</dc:creator>
  <cp:keywords/>
  <dc:description/>
  <cp:lastModifiedBy>省水力发电工程学会</cp:lastModifiedBy>
  <cp:revision>17</cp:revision>
  <dcterms:created xsi:type="dcterms:W3CDTF">2024-03-28T01:39:00Z</dcterms:created>
  <dcterms:modified xsi:type="dcterms:W3CDTF">2024-04-01T11:12:00Z</dcterms:modified>
</cp:coreProperties>
</file>