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66" w:rsidRPr="00996C66" w:rsidRDefault="00996C66" w:rsidP="00996C66">
      <w:pPr>
        <w:jc w:val="center"/>
        <w:rPr>
          <w:rFonts w:ascii="方正小标宋简体" w:eastAsia="方正小标宋简体"/>
          <w:sz w:val="44"/>
          <w:szCs w:val="44"/>
        </w:rPr>
      </w:pPr>
      <w:r w:rsidRPr="00996C66">
        <w:rPr>
          <w:rFonts w:ascii="方正小标宋简体" w:eastAsia="方正小标宋简体" w:hint="eastAsia"/>
          <w:sz w:val="44"/>
          <w:szCs w:val="44"/>
        </w:rPr>
        <w:t>第三届全国创新争先奖评选推荐的预通知</w:t>
      </w:r>
    </w:p>
    <w:p w:rsidR="00996C66" w:rsidRDefault="00996C66" w:rsidP="007B0C10">
      <w:pPr>
        <w:spacing w:beforeLines="100" w:before="312"/>
        <w:rPr>
          <w:rFonts w:ascii="仿宋_GB2312" w:eastAsia="仿宋_GB2312"/>
          <w:sz w:val="32"/>
          <w:szCs w:val="32"/>
        </w:rPr>
      </w:pPr>
      <w:r w:rsidRPr="00996C66">
        <w:rPr>
          <w:rFonts w:ascii="仿宋_GB2312" w:eastAsia="仿宋_GB2312" w:hint="eastAsia"/>
          <w:sz w:val="32"/>
          <w:szCs w:val="32"/>
        </w:rPr>
        <w:t>各设区市科协、各省级学会、有关高校科协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96C66" w:rsidRPr="00996C66" w:rsidRDefault="002B1804" w:rsidP="00996C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996C66" w:rsidRPr="00996C66">
        <w:rPr>
          <w:rFonts w:ascii="仿宋_GB2312" w:eastAsia="仿宋_GB2312" w:hint="eastAsia"/>
          <w:sz w:val="32"/>
          <w:szCs w:val="32"/>
        </w:rPr>
        <w:t>中国科协通知，第三届全国创新争先奖评选推荐工作即将启动。具体事项如下：</w:t>
      </w:r>
    </w:p>
    <w:p w:rsidR="003139A8" w:rsidRDefault="00996C66" w:rsidP="002B18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41AD">
        <w:rPr>
          <w:rFonts w:ascii="Times New Roman" w:eastAsia="楷体_GB2312" w:hAnsi="Times New Roman" w:cs="Times New Roman"/>
          <w:sz w:val="32"/>
          <w:szCs w:val="32"/>
        </w:rPr>
        <w:t>1</w:t>
      </w:r>
      <w:r w:rsidRPr="00DE41AD">
        <w:rPr>
          <w:rFonts w:ascii="Times New Roman" w:eastAsia="楷体_GB2312" w:hAnsi="Times New Roman" w:cs="Times New Roman"/>
          <w:sz w:val="32"/>
          <w:szCs w:val="32"/>
        </w:rPr>
        <w:t>、报送时间：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由于受到机构改革等原因的影响，中国科协奖项会签工作受到延误，正式通知还未印发。因评选表彰工作时间比较紧张，需于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4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月底前完成提名工作，主要包括人选提名、评审、公示和征求意见各环节。</w:t>
      </w:r>
      <w:r w:rsidR="005672B8" w:rsidRPr="005672B8">
        <w:rPr>
          <w:rFonts w:ascii="仿宋_GB2312" w:eastAsia="仿宋_GB2312" w:hint="eastAsia"/>
          <w:sz w:val="32"/>
          <w:szCs w:val="32"/>
        </w:rPr>
        <w:t>拟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请各</w:t>
      </w:r>
      <w:r w:rsidR="002B1804">
        <w:rPr>
          <w:rFonts w:ascii="仿宋_GB2312" w:eastAsia="仿宋_GB2312" w:hint="eastAsia"/>
          <w:sz w:val="32"/>
          <w:szCs w:val="32"/>
        </w:rPr>
        <w:t>推荐单位</w:t>
      </w:r>
      <w:r w:rsidRPr="00996C66">
        <w:rPr>
          <w:rFonts w:ascii="仿宋_GB2312" w:eastAsia="仿宋_GB2312" w:hint="eastAsia"/>
          <w:sz w:val="32"/>
          <w:szCs w:val="32"/>
        </w:rPr>
        <w:t>于</w:t>
      </w:r>
      <w:r w:rsidRPr="002A3E47">
        <w:rPr>
          <w:rFonts w:ascii="黑体" w:eastAsia="黑体" w:hAnsi="黑体" w:hint="eastAsia"/>
          <w:b/>
          <w:sz w:val="32"/>
          <w:szCs w:val="32"/>
        </w:rPr>
        <w:t>4月24日</w:t>
      </w:r>
      <w:r w:rsidR="005672B8">
        <w:rPr>
          <w:rFonts w:ascii="仿宋_GB2312" w:eastAsia="仿宋_GB2312" w:hint="eastAsia"/>
          <w:sz w:val="32"/>
          <w:szCs w:val="32"/>
        </w:rPr>
        <w:t>前完成</w:t>
      </w:r>
      <w:r w:rsidRPr="00996C66">
        <w:rPr>
          <w:rFonts w:ascii="仿宋_GB2312" w:eastAsia="仿宋_GB2312" w:hint="eastAsia"/>
          <w:sz w:val="32"/>
          <w:szCs w:val="32"/>
        </w:rPr>
        <w:t>推荐人选的组织</w:t>
      </w:r>
      <w:r w:rsidR="00987EDD">
        <w:rPr>
          <w:rFonts w:ascii="仿宋_GB2312" w:eastAsia="仿宋_GB2312" w:hint="eastAsia"/>
          <w:sz w:val="32"/>
          <w:szCs w:val="32"/>
        </w:rPr>
        <w:t>评选和</w:t>
      </w:r>
      <w:r w:rsidR="005672B8">
        <w:rPr>
          <w:rFonts w:ascii="仿宋_GB2312" w:eastAsia="仿宋_GB2312" w:hint="eastAsia"/>
          <w:sz w:val="32"/>
          <w:szCs w:val="32"/>
        </w:rPr>
        <w:t>材料</w:t>
      </w:r>
      <w:r w:rsidR="00987EDD">
        <w:rPr>
          <w:rFonts w:ascii="仿宋_GB2312" w:eastAsia="仿宋_GB2312"/>
          <w:sz w:val="32"/>
          <w:szCs w:val="32"/>
        </w:rPr>
        <w:t>报送工作</w:t>
      </w:r>
      <w:r w:rsidRPr="00996C66">
        <w:rPr>
          <w:rFonts w:ascii="仿宋_GB2312" w:eastAsia="仿宋_GB2312" w:hint="eastAsia"/>
          <w:sz w:val="32"/>
          <w:szCs w:val="32"/>
        </w:rPr>
        <w:t>。</w:t>
      </w:r>
    </w:p>
    <w:p w:rsidR="002A3E47" w:rsidRPr="00D0575C" w:rsidRDefault="002A3E47" w:rsidP="002A3E4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41AD">
        <w:rPr>
          <w:rFonts w:ascii="Times New Roman" w:eastAsia="楷体_GB2312" w:hAnsi="Times New Roman" w:cs="Times New Roman"/>
          <w:sz w:val="32"/>
          <w:szCs w:val="32"/>
        </w:rPr>
        <w:t>2</w:t>
      </w:r>
      <w:r w:rsidRPr="00DE41AD">
        <w:rPr>
          <w:rFonts w:ascii="Times New Roman" w:eastAsia="楷体_GB2312" w:hAnsi="Times New Roman" w:cs="Times New Roman"/>
          <w:sz w:val="32"/>
          <w:szCs w:val="32"/>
        </w:rPr>
        <w:t>、推荐要求：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根据中国科协通知，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今年的提名工作要求除奖励领域调整为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“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四个面向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”+“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社会服务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”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共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5</w:t>
      </w:r>
      <w:r w:rsidRPr="00D0575C">
        <w:rPr>
          <w:rFonts w:ascii="Times New Roman" w:eastAsia="黑体" w:hAnsi="Times New Roman" w:cs="Times New Roman"/>
          <w:b/>
          <w:sz w:val="32"/>
          <w:szCs w:val="32"/>
        </w:rPr>
        <w:t>个领域外，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名额分配和工作程序与上届基本一致，请大家先行启动相关</w:t>
      </w:r>
      <w:bookmarkStart w:id="0" w:name="_GoBack"/>
      <w:bookmarkEnd w:id="0"/>
      <w:r w:rsidRPr="00D0575C">
        <w:rPr>
          <w:rFonts w:ascii="Times New Roman" w:eastAsia="仿宋_GB2312" w:hAnsi="Times New Roman" w:cs="Times New Roman"/>
          <w:sz w:val="32"/>
          <w:szCs w:val="32"/>
        </w:rPr>
        <w:t>工作，具体可参考省科协《关于推选第二届全国创新争先奖候选人（团队）的通知》（附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987EDD" w:rsidRPr="00D0575C" w:rsidRDefault="002A3E47" w:rsidP="002A3E4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41AD">
        <w:rPr>
          <w:rFonts w:ascii="Times New Roman" w:eastAsia="楷体_GB2312" w:hAnsi="Times New Roman" w:cs="Times New Roman"/>
          <w:sz w:val="32"/>
          <w:szCs w:val="32"/>
        </w:rPr>
        <w:t>3</w:t>
      </w:r>
      <w:r w:rsidRPr="00DE41AD">
        <w:rPr>
          <w:rFonts w:ascii="Times New Roman" w:eastAsia="楷体_GB2312" w:hAnsi="Times New Roman" w:cs="Times New Roman"/>
          <w:sz w:val="32"/>
          <w:szCs w:val="32"/>
        </w:rPr>
        <w:t>、材料报送：</w:t>
      </w:r>
      <w:r w:rsidR="00987EDD" w:rsidRPr="00D0575C">
        <w:rPr>
          <w:rFonts w:ascii="Times New Roman" w:eastAsia="仿宋_GB2312" w:hAnsi="Times New Roman" w:cs="Times New Roman"/>
          <w:sz w:val="32"/>
          <w:szCs w:val="32"/>
        </w:rPr>
        <w:t>电子材料和纸质材料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的总体要求请按照附件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的内容进行</w:t>
      </w:r>
      <w:r w:rsidR="00987EDD" w:rsidRPr="00D0575C">
        <w:rPr>
          <w:rFonts w:ascii="Times New Roman" w:eastAsia="仿宋_GB2312" w:hAnsi="Times New Roman" w:cs="Times New Roman"/>
          <w:sz w:val="32"/>
          <w:szCs w:val="32"/>
        </w:rPr>
        <w:t>。有关</w:t>
      </w:r>
      <w:r w:rsidR="00987EDD" w:rsidRPr="00D0575C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调整</w:t>
      </w:r>
      <w:r w:rsidR="00987EDD" w:rsidRPr="00D0575C">
        <w:rPr>
          <w:rFonts w:ascii="Times New Roman" w:eastAsia="仿宋_GB2312" w:hAnsi="Times New Roman" w:cs="Times New Roman"/>
          <w:sz w:val="32"/>
          <w:szCs w:val="32"/>
        </w:rPr>
        <w:t>内容如下：</w:t>
      </w:r>
    </w:p>
    <w:p w:rsidR="0089126E" w:rsidRPr="00D0575C" w:rsidRDefault="00987EDD" w:rsidP="00367C06">
      <w:pPr>
        <w:widowControl/>
        <w:spacing w:line="620" w:lineRule="exact"/>
        <w:ind w:leftChars="304" w:left="63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0575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）</w:t>
      </w:r>
      <w:r w:rsidR="0089126E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申报格表下载地址：</w:t>
      </w:r>
      <w:hyperlink r:id="rId6" w:history="1">
        <w:r w:rsidR="0089126E" w:rsidRPr="00D0575C">
          <w:rPr>
            <w:rStyle w:val="a3"/>
            <w:rFonts w:ascii="Times New Roman" w:eastAsia="仿宋_GB2312" w:hAnsi="Times New Roman" w:cs="Times New Roman"/>
            <w:kern w:val="0"/>
            <w:sz w:val="32"/>
            <w:szCs w:val="32"/>
          </w:rPr>
          <w:t>http://www.cast.org.cn/art/2020/4/13/art_460_118655.html</w:t>
        </w:r>
      </w:hyperlink>
    </w:p>
    <w:p w:rsidR="00987EDD" w:rsidRPr="00D0575C" w:rsidRDefault="0089126E" w:rsidP="00987E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575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2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）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电子材料于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4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月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24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日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12:00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前报送，</w:t>
      </w:r>
      <w:r w:rsidR="00987EDD" w:rsidRPr="00D0575C">
        <w:rPr>
          <w:rFonts w:ascii="Times New Roman" w:eastAsia="仿宋_GB2312" w:hAnsi="Times New Roman" w:cs="Times New Roman"/>
          <w:sz w:val="32"/>
          <w:szCs w:val="32"/>
        </w:rPr>
        <w:t>发送至邮箱</w:t>
      </w:r>
      <w:hyperlink r:id="rId7" w:history="1">
        <w:r w:rsidR="00987EDD" w:rsidRPr="00D0575C">
          <w:rPr>
            <w:rStyle w:val="a3"/>
            <w:rFonts w:ascii="Times New Roman" w:eastAsia="仿宋_GB2312" w:hAnsi="Times New Roman" w:cs="Times New Roman"/>
            <w:color w:val="auto"/>
            <w:sz w:val="32"/>
            <w:szCs w:val="32"/>
          </w:rPr>
          <w:t>jskxzrb@163.com</w:t>
        </w:r>
      </w:hyperlink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，邮件名称格式</w:t>
      </w:r>
      <w:r w:rsidR="004326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推荐单位名称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+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拟推荐个人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/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团队名称</w:t>
      </w:r>
      <w:r w:rsidR="00B97CDE" w:rsidRPr="00D0575C">
        <w:rPr>
          <w:rFonts w:ascii="Times New Roman" w:eastAsia="仿宋_GB2312" w:hAnsi="Times New Roman" w:cs="Times New Roman"/>
          <w:sz w:val="32"/>
          <w:szCs w:val="32"/>
        </w:rPr>
        <w:t>”</w:t>
      </w:r>
      <w:r w:rsidR="00987EDD" w:rsidRPr="00D0575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057040" w:rsidRPr="00D0575C" w:rsidRDefault="00987EDD" w:rsidP="00057040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0575C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="0089126E" w:rsidRPr="00D0575C">
        <w:rPr>
          <w:rFonts w:ascii="Times New Roman" w:eastAsia="仿宋_GB2312" w:hAnsi="Times New Roman" w:cs="Times New Roman"/>
          <w:sz w:val="32"/>
          <w:szCs w:val="32"/>
        </w:rPr>
        <w:t>3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）纸质材料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于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4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月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24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日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18:00</w:t>
      </w:r>
      <w:r w:rsidR="00057040" w:rsidRPr="00D0575C">
        <w:rPr>
          <w:rFonts w:ascii="Times New Roman" w:eastAsia="仿宋_GB2312" w:hAnsi="Times New Roman" w:cs="Times New Roman"/>
          <w:sz w:val="32"/>
          <w:szCs w:val="32"/>
        </w:rPr>
        <w:t>前报送，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邮寄地址：南京市鼓楼区北京西路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号同心大厦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2316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室；联系人：宋红群、宰俊；联系电话：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025-83625032</w:t>
      </w:r>
      <w:r w:rsidR="00D057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025-83625037</w:t>
      </w:r>
      <w:r w:rsidR="00057040" w:rsidRPr="00D0575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057040" w:rsidRPr="00D0575C" w:rsidRDefault="00057040" w:rsidP="00057040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57040" w:rsidRDefault="00057040" w:rsidP="00057040">
      <w:pPr>
        <w:widowControl/>
        <w:spacing w:line="62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795BB3" w:rsidRDefault="00795BB3" w:rsidP="00795BB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附</w:t>
      </w:r>
      <w:r>
        <w:rPr>
          <w:rFonts w:ascii="仿宋_GB2312" w:eastAsia="仿宋_GB2312" w:hAnsi="微软雅黑" w:cs="宋体"/>
          <w:kern w:val="0"/>
          <w:sz w:val="32"/>
          <w:szCs w:val="32"/>
        </w:rPr>
        <w:t>：</w:t>
      </w:r>
      <w:r w:rsidRPr="00D0575C">
        <w:rPr>
          <w:rFonts w:ascii="Times New Roman" w:eastAsia="仿宋_GB2312" w:hAnsi="Times New Roman" w:cs="Times New Roman"/>
          <w:sz w:val="32"/>
          <w:szCs w:val="32"/>
        </w:rPr>
        <w:t>关于推选第二届全国创新争先奖候选人（团队）</w:t>
      </w:r>
    </w:p>
    <w:p w:rsidR="00795BB3" w:rsidRPr="00795BB3" w:rsidRDefault="00795BB3" w:rsidP="00795BB3">
      <w:pPr>
        <w:widowControl/>
        <w:spacing w:line="620" w:lineRule="exact"/>
        <w:ind w:firstLineChars="400" w:firstLine="128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D0575C">
        <w:rPr>
          <w:rFonts w:ascii="Times New Roman" w:eastAsia="仿宋_GB2312" w:hAnsi="Times New Roman" w:cs="Times New Roman"/>
          <w:sz w:val="32"/>
          <w:szCs w:val="32"/>
        </w:rPr>
        <w:t>的通知</w:t>
      </w:r>
    </w:p>
    <w:p w:rsidR="00987EDD" w:rsidRPr="00057040" w:rsidRDefault="00987EDD" w:rsidP="00987EDD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987EDD" w:rsidRPr="00987EDD" w:rsidRDefault="00987EDD" w:rsidP="002A3E47">
      <w:pPr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2A3E47" w:rsidRPr="002A3E47" w:rsidRDefault="002A3E47" w:rsidP="002A3E47">
      <w:pPr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2A3E47" w:rsidRPr="00996C66" w:rsidRDefault="002A3E47" w:rsidP="002A3E4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A3E47" w:rsidRPr="0099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55" w:rsidRDefault="006D7955" w:rsidP="00795BB3">
      <w:r>
        <w:separator/>
      </w:r>
    </w:p>
  </w:endnote>
  <w:endnote w:type="continuationSeparator" w:id="0">
    <w:p w:rsidR="006D7955" w:rsidRDefault="006D7955" w:rsidP="0079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55" w:rsidRDefault="006D7955" w:rsidP="00795BB3">
      <w:r>
        <w:separator/>
      </w:r>
    </w:p>
  </w:footnote>
  <w:footnote w:type="continuationSeparator" w:id="0">
    <w:p w:rsidR="006D7955" w:rsidRDefault="006D7955" w:rsidP="0079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66"/>
    <w:rsid w:val="00057040"/>
    <w:rsid w:val="002A3E47"/>
    <w:rsid w:val="002B1804"/>
    <w:rsid w:val="003139A8"/>
    <w:rsid w:val="00367C06"/>
    <w:rsid w:val="00432600"/>
    <w:rsid w:val="004C4FD1"/>
    <w:rsid w:val="005672B8"/>
    <w:rsid w:val="006D7955"/>
    <w:rsid w:val="00795BB3"/>
    <w:rsid w:val="007B0C10"/>
    <w:rsid w:val="0089126E"/>
    <w:rsid w:val="00987EDD"/>
    <w:rsid w:val="00996C66"/>
    <w:rsid w:val="00B97CDE"/>
    <w:rsid w:val="00D0575C"/>
    <w:rsid w:val="00D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937CD-0F6D-4256-A72A-CDCA91E7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ED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9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B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kxzr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.org.cn/art/2020/4/13/art_460_11865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宰俊</dc:creator>
  <cp:keywords/>
  <dc:description/>
  <cp:lastModifiedBy>宰俊</cp:lastModifiedBy>
  <cp:revision>13</cp:revision>
  <dcterms:created xsi:type="dcterms:W3CDTF">2023-04-06T01:09:00Z</dcterms:created>
  <dcterms:modified xsi:type="dcterms:W3CDTF">2023-04-06T02:17:00Z</dcterms:modified>
</cp:coreProperties>
</file>